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0" w:rsidRDefault="009F4390" w:rsidP="0008745E">
      <w:pPr>
        <w:pStyle w:val="Title"/>
        <w:rPr>
          <w:rFonts w:cs="Times New Roman"/>
        </w:rPr>
      </w:pPr>
      <w:r>
        <w:t xml:space="preserve">KD Module 2: </w:t>
      </w:r>
      <w:r w:rsidRPr="001775B0">
        <w:t>Curri</w:t>
      </w:r>
      <w:r>
        <w:t>culum &amp; Assessment</w:t>
      </w:r>
    </w:p>
    <w:p w:rsidR="009F4390" w:rsidRDefault="009F4390" w:rsidP="004B4626">
      <w:pPr>
        <w:pStyle w:val="Title"/>
        <w:rPr>
          <w:rStyle w:val="Heading2Char"/>
          <w:rFonts w:cs="Times New Roman"/>
        </w:rPr>
      </w:pPr>
      <w:r>
        <w:t xml:space="preserve">Unit 4: Word Processor </w:t>
      </w:r>
      <w:r w:rsidRPr="0079306A">
        <w:t xml:space="preserve">Tables </w:t>
      </w:r>
      <w:r>
        <w:t>to Create Rubrics</w:t>
      </w:r>
    </w:p>
    <w:p w:rsidR="009F4390" w:rsidRDefault="009F4390" w:rsidP="0008745E">
      <w:pPr>
        <w:rPr>
          <w:rFonts w:cs="Times New Roman"/>
          <w:noProof/>
        </w:rPr>
      </w:pPr>
    </w:p>
    <w:p w:rsidR="009F4390" w:rsidRDefault="00F4648D" w:rsidP="0079306A">
      <w:pPr>
        <w:rPr>
          <w:rFonts w:cs="Times New Roman"/>
        </w:rPr>
      </w:pPr>
      <w:r>
        <w:rPr>
          <w:rFonts w:cs="Times New Roman"/>
          <w:noProof/>
        </w:rPr>
        <w:drawing>
          <wp:inline distT="0" distB="0" distL="0" distR="0">
            <wp:extent cx="431800" cy="431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9F4390" w:rsidRPr="00595E62">
        <w:rPr>
          <w:rStyle w:val="Heading2Char"/>
        </w:rPr>
        <w:t>Objectives</w:t>
      </w:r>
      <w:r w:rsidR="009F4390">
        <w:t xml:space="preserve">: </w:t>
      </w:r>
      <w:r w:rsidR="009F4390">
        <w:br/>
        <w:t>Pre-service teachers</w:t>
      </w:r>
      <w:r w:rsidR="009F4390" w:rsidRPr="008B0554">
        <w:t xml:space="preserve"> </w:t>
      </w:r>
      <w:r w:rsidR="009F4390">
        <w:t xml:space="preserve">should be able to develop and apply knowledge on performance-based rubrics that allow teachers to assess students’ understanding of key subject matter concepts, skills and processes as well as operate various open-ended software packages appropriate to their subject matter area, such as visualisation, data analysis, role-play simulations and online references </w:t>
      </w:r>
      <w:r w:rsidR="009F4390" w:rsidRPr="008B0554">
        <w:t>(</w:t>
      </w:r>
      <w:r w:rsidR="009F4390" w:rsidRPr="0069200A">
        <w:t>UNESCO ICT-</w:t>
      </w:r>
      <w:r w:rsidR="009F4390">
        <w:t xml:space="preserve"> CFT, KD.2.b and 4.a</w:t>
      </w:r>
      <w:r w:rsidR="009F4390" w:rsidRPr="008B0554">
        <w:t>)</w:t>
      </w:r>
      <w:r w:rsidR="009F4390">
        <w:t>.</w:t>
      </w:r>
    </w:p>
    <w:p w:rsidR="009F4390" w:rsidRDefault="009F4390" w:rsidP="00E856DB">
      <w:pPr>
        <w:rPr>
          <w:rFonts w:cs="Times New Roman"/>
        </w:rPr>
      </w:pPr>
    </w:p>
    <w:p w:rsidR="009F4390" w:rsidRDefault="00F4648D" w:rsidP="0008745E">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9F4390" w:rsidRPr="00595E62">
        <w:rPr>
          <w:rStyle w:val="Heading2Char"/>
        </w:rPr>
        <w:t>Duration</w:t>
      </w:r>
      <w:r w:rsidR="009F4390">
        <w:t xml:space="preserve">: </w:t>
      </w:r>
      <w:r w:rsidR="009F4390">
        <w:br/>
        <w:t>Total of 5 notional hours – 3 hour computer practical and 2 hour self-study (preferably at a computer).</w:t>
      </w:r>
    </w:p>
    <w:p w:rsidR="009F4390" w:rsidRDefault="00F4648D" w:rsidP="00640AC8">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9F4390">
        <w:t xml:space="preserve">  A] Computer Practical (Total 3 hours)</w:t>
      </w:r>
    </w:p>
    <w:p w:rsidR="009F4390" w:rsidRPr="007A75A4" w:rsidRDefault="009F4390" w:rsidP="007A75A4">
      <w:pPr>
        <w:rPr>
          <w:rFonts w:cs="Times New Roman"/>
        </w:rPr>
      </w:pPr>
    </w:p>
    <w:p w:rsidR="009F4390" w:rsidRPr="007A75A4" w:rsidRDefault="009F4390" w:rsidP="007A75A4">
      <w:pPr>
        <w:pStyle w:val="Heading2"/>
        <w:shd w:val="clear" w:color="auto" w:fill="C6D9F1"/>
        <w:rPr>
          <w:rFonts w:cs="Times New Roman"/>
        </w:rPr>
      </w:pPr>
      <w:r>
        <w:t>Notes to Facilitator</w:t>
      </w:r>
    </w:p>
    <w:p w:rsidR="009F4390" w:rsidRDefault="009F4390" w:rsidP="007A75A4">
      <w:pPr>
        <w:shd w:val="clear" w:color="auto" w:fill="C6D9F1"/>
        <w:rPr>
          <w:rFonts w:cs="Times New Roman"/>
          <w:color w:val="auto"/>
        </w:rPr>
      </w:pPr>
      <w:r w:rsidRPr="007A75A4">
        <w:rPr>
          <w:color w:val="auto"/>
        </w:rPr>
        <w:t>In the previous unit</w:t>
      </w:r>
      <w:r>
        <w:rPr>
          <w:color w:val="auto"/>
        </w:rPr>
        <w:t>,</w:t>
      </w:r>
      <w:r w:rsidRPr="007A75A4">
        <w:rPr>
          <w:color w:val="auto"/>
        </w:rPr>
        <w:t xml:space="preserve"> students were provided with an overview of what rubrics are and given an opportunity to develop an understanding of the role rubrics play as assessment tools</w:t>
      </w:r>
      <w:r>
        <w:rPr>
          <w:color w:val="auto"/>
        </w:rPr>
        <w:t>,</w:t>
      </w:r>
      <w:r w:rsidRPr="007A75A4">
        <w:rPr>
          <w:color w:val="auto"/>
        </w:rPr>
        <w:t xml:space="preserve"> as well as when and how they should be used. Students were also given an opportunity to review and distinguish between high and low quality rubrics. In this unit</w:t>
      </w:r>
      <w:r>
        <w:rPr>
          <w:color w:val="auto"/>
        </w:rPr>
        <w:t>,</w:t>
      </w:r>
      <w:r w:rsidRPr="007A75A4">
        <w:rPr>
          <w:color w:val="auto"/>
        </w:rPr>
        <w:t xml:space="preserve"> students will build on this knowledge by developing skills that can be used to create their own rubrics using tables in Microsoft Word. Students will also be introduced to the online tool ‘</w:t>
      </w:r>
      <w:r w:rsidRPr="007A75A4">
        <w:rPr>
          <w:i/>
          <w:iCs/>
          <w:color w:val="auto"/>
        </w:rPr>
        <w:t>Rubistar</w:t>
      </w:r>
      <w:r w:rsidRPr="007A75A4">
        <w:rPr>
          <w:color w:val="auto"/>
        </w:rPr>
        <w:t>’</w:t>
      </w:r>
      <w:r>
        <w:rPr>
          <w:color w:val="auto"/>
        </w:rPr>
        <w:t>,</w:t>
      </w:r>
      <w:r w:rsidRPr="007A75A4">
        <w:rPr>
          <w:color w:val="auto"/>
        </w:rPr>
        <w:t xml:space="preserve"> which can be used to fi</w:t>
      </w:r>
      <w:r>
        <w:rPr>
          <w:color w:val="auto"/>
        </w:rPr>
        <w:t>nd relevant rubrics and customis</w:t>
      </w:r>
      <w:r w:rsidRPr="007A75A4">
        <w:rPr>
          <w:color w:val="auto"/>
        </w:rPr>
        <w:t xml:space="preserve">e them so that they suitably align to specific </w:t>
      </w:r>
      <w:r w:rsidRPr="007A75A4">
        <w:t xml:space="preserve">topics and teaching areas and levels. Student will be required to work on </w:t>
      </w:r>
      <w:r>
        <w:t xml:space="preserve">a </w:t>
      </w:r>
      <w:r w:rsidRPr="007A75A4">
        <w:t>computer with Internet connectivity. The facilitator should be on hand to support the students as required but should also encourage the students to interact with their peers when help is required.</w:t>
      </w:r>
    </w:p>
    <w:p w:rsidR="009F4390" w:rsidRDefault="009F4390" w:rsidP="0092678D">
      <w:pPr>
        <w:rPr>
          <w:rFonts w:cs="Times New Roman"/>
          <w:color w:val="auto"/>
        </w:rPr>
      </w:pPr>
    </w:p>
    <w:p w:rsidR="009F4390" w:rsidRDefault="009F4390" w:rsidP="00380A4A">
      <w:pPr>
        <w:pStyle w:val="Heading2"/>
      </w:pPr>
      <w:r>
        <w:t>Designing Rubrics using Microsoft Word</w:t>
      </w:r>
    </w:p>
    <w:p w:rsidR="009F4390" w:rsidRDefault="009F4390" w:rsidP="00380A4A">
      <w:r>
        <w:t xml:space="preserve">Microsoft Word is an excellent tool for designing rubrics. The first step is to establish the marking or grading criteria. The next step is to determine the number of objectives or learning outcomes that you'll be evaluating with your rubric. This will provide you with an indication of the number of columns and rows that should be included in the table. </w:t>
      </w:r>
    </w:p>
    <w:p w:rsidR="009F4390" w:rsidRDefault="009F4390" w:rsidP="00380A4A"/>
    <w:p w:rsidR="009F4390" w:rsidRDefault="009F4390" w:rsidP="00380A4A">
      <w:r>
        <w:t>Complete the two online courses below in order to build on the word processing skills you developed in the first course and develop an understanding of the use of tables in Microsoft Word. Follow the advice in the tutorial and build a rubric for your subject/learning area with your Word Processor.</w:t>
      </w:r>
    </w:p>
    <w:p w:rsidR="009F4390" w:rsidRDefault="009F4390" w:rsidP="00380A4A"/>
    <w:p w:rsidR="009F4390" w:rsidRDefault="009F4390" w:rsidP="00380A4A"/>
    <w:p w:rsidR="009F4390" w:rsidRDefault="009F4390" w:rsidP="00380A4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F4390" w:rsidRPr="00761491">
        <w:tc>
          <w:tcPr>
            <w:tcW w:w="9576" w:type="dxa"/>
            <w:shd w:val="pct5" w:color="auto" w:fill="auto"/>
          </w:tcPr>
          <w:p w:rsidR="009F4390" w:rsidRPr="00A87545" w:rsidRDefault="009F4390" w:rsidP="00A87545">
            <w:pPr>
              <w:pStyle w:val="Heading2"/>
              <w:jc w:val="center"/>
              <w:rPr>
                <w:rFonts w:cs="Times New Roman"/>
              </w:rPr>
            </w:pPr>
            <w:r>
              <w:lastRenderedPageBreak/>
              <w:t>Tables: Microsoft Word 2003</w:t>
            </w:r>
            <w:r w:rsidR="000B0EFD">
              <w:t xml:space="preserve"> (Online Courses)</w:t>
            </w:r>
          </w:p>
        </w:tc>
      </w:tr>
      <w:tr w:rsidR="009F4390" w:rsidRPr="00761491">
        <w:tc>
          <w:tcPr>
            <w:tcW w:w="9576" w:type="dxa"/>
          </w:tcPr>
          <w:p w:rsidR="009F4390" w:rsidRPr="00761491" w:rsidRDefault="009F4390" w:rsidP="00C96D6E">
            <w:r w:rsidRPr="00761491">
              <w:t>Microsoft developed the online course ‘</w:t>
            </w:r>
            <w:r w:rsidRPr="00514B9E">
              <w:rPr>
                <w:i/>
                <w:iCs/>
              </w:rPr>
              <w:t xml:space="preserve">Tables I: Create and </w:t>
            </w:r>
            <w:r>
              <w:rPr>
                <w:i/>
                <w:iCs/>
              </w:rPr>
              <w:t>F</w:t>
            </w:r>
            <w:r w:rsidRPr="00514B9E">
              <w:rPr>
                <w:i/>
                <w:iCs/>
              </w:rPr>
              <w:t xml:space="preserve">ormat </w:t>
            </w:r>
            <w:r>
              <w:rPr>
                <w:i/>
                <w:iCs/>
              </w:rPr>
              <w:t>B</w:t>
            </w:r>
            <w:r w:rsidRPr="00514B9E">
              <w:rPr>
                <w:i/>
                <w:iCs/>
              </w:rPr>
              <w:t xml:space="preserve">asic </w:t>
            </w:r>
            <w:r>
              <w:rPr>
                <w:i/>
                <w:iCs/>
              </w:rPr>
              <w:t>T</w:t>
            </w:r>
            <w:r w:rsidRPr="00514B9E">
              <w:rPr>
                <w:i/>
                <w:iCs/>
              </w:rPr>
              <w:t>ables</w:t>
            </w:r>
            <w:r w:rsidRPr="00761491">
              <w:rPr>
                <w:i/>
                <w:iCs/>
              </w:rPr>
              <w:t>’</w:t>
            </w:r>
            <w:r w:rsidRPr="00761491">
              <w:t xml:space="preserve"> in order to help you:</w:t>
            </w:r>
          </w:p>
          <w:p w:rsidR="009F4390" w:rsidRDefault="009F4390" w:rsidP="00514B9E">
            <w:pPr>
              <w:pStyle w:val="ListParagraph"/>
              <w:numPr>
                <w:ilvl w:val="0"/>
                <w:numId w:val="9"/>
              </w:numPr>
              <w:rPr>
                <w:rFonts w:cs="Times New Roman"/>
              </w:rPr>
            </w:pPr>
            <w:r>
              <w:t>Know when and why to use tables;</w:t>
            </w:r>
          </w:p>
          <w:p w:rsidR="009F4390" w:rsidRDefault="009F4390" w:rsidP="00514B9E">
            <w:pPr>
              <w:pStyle w:val="ListParagraph"/>
              <w:numPr>
                <w:ilvl w:val="0"/>
                <w:numId w:val="9"/>
              </w:numPr>
              <w:rPr>
                <w:rFonts w:cs="Times New Roman"/>
              </w:rPr>
            </w:pPr>
            <w:r>
              <w:t>Add a table to your Word document and add content to the table;</w:t>
            </w:r>
          </w:p>
          <w:p w:rsidR="009F4390" w:rsidRDefault="009F4390" w:rsidP="00514B9E">
            <w:pPr>
              <w:pStyle w:val="ListParagraph"/>
              <w:numPr>
                <w:ilvl w:val="0"/>
                <w:numId w:val="9"/>
              </w:numPr>
              <w:rPr>
                <w:rFonts w:cs="Times New Roman"/>
              </w:rPr>
            </w:pPr>
            <w:r>
              <w:t>Edit a table's structure;</w:t>
            </w:r>
          </w:p>
          <w:p w:rsidR="009F4390" w:rsidRPr="00761491" w:rsidRDefault="009F4390" w:rsidP="00514B9E">
            <w:pPr>
              <w:pStyle w:val="ListParagraph"/>
              <w:numPr>
                <w:ilvl w:val="0"/>
                <w:numId w:val="9"/>
              </w:numPr>
              <w:rPr>
                <w:rFonts w:cs="Times New Roman"/>
              </w:rPr>
            </w:pPr>
            <w:r>
              <w:t>Format a basic table and its contents.</w:t>
            </w:r>
          </w:p>
          <w:p w:rsidR="009F4390" w:rsidRDefault="009F4390" w:rsidP="00C96D6E">
            <w:pPr>
              <w:rPr>
                <w:rFonts w:cs="Times New Roman"/>
                <w:b/>
                <w:bCs/>
              </w:rPr>
            </w:pPr>
          </w:p>
          <w:p w:rsidR="009F4390" w:rsidRPr="000F4D52" w:rsidRDefault="009F4390" w:rsidP="00C96D6E">
            <w:pPr>
              <w:rPr>
                <w:rFonts w:cs="Times New Roman"/>
                <w:sz w:val="24"/>
                <w:szCs w:val="24"/>
              </w:rPr>
            </w:pPr>
            <w:r w:rsidRPr="0080724C">
              <w:rPr>
                <w:b/>
                <w:bCs/>
                <w:sz w:val="24"/>
                <w:szCs w:val="24"/>
              </w:rPr>
              <w:t xml:space="preserve">Course 1: </w:t>
            </w:r>
            <w:r w:rsidRPr="00514B9E">
              <w:rPr>
                <w:b/>
                <w:bCs/>
                <w:sz w:val="24"/>
                <w:szCs w:val="24"/>
              </w:rPr>
              <w:t>Tables I: Create and Format Basic Tables</w:t>
            </w:r>
            <w:r w:rsidRPr="00CC542E">
              <w:rPr>
                <w:rStyle w:val="FootnoteReference"/>
                <w:rFonts w:cs="Times New Roman"/>
                <w:sz w:val="24"/>
                <w:szCs w:val="24"/>
              </w:rPr>
              <w:footnoteReference w:id="1"/>
            </w:r>
            <w:r w:rsidRPr="00A87545">
              <w:rPr>
                <w:sz w:val="24"/>
                <w:szCs w:val="24"/>
              </w:rPr>
              <w:t xml:space="preserve"> </w:t>
            </w:r>
            <w:r w:rsidRPr="000F4D52">
              <w:t>[CC</w:t>
            </w:r>
            <w:r>
              <w:t>:</w:t>
            </w:r>
            <w:r w:rsidRPr="000F4D52">
              <w:t xml:space="preserve"> BY-NC-ND]</w:t>
            </w:r>
          </w:p>
          <w:p w:rsidR="009F4390" w:rsidRPr="00761491" w:rsidRDefault="00F4648D" w:rsidP="00514B9E">
            <w:pPr>
              <w:pStyle w:val="ListParagraph"/>
              <w:numPr>
                <w:ilvl w:val="0"/>
                <w:numId w:val="10"/>
              </w:numPr>
            </w:pPr>
            <w:hyperlink r:id="rId12" w:history="1">
              <w:r w:rsidR="009F4390" w:rsidRPr="00514B9E">
                <w:rPr>
                  <w:rStyle w:val="Hyperlink"/>
                </w:rPr>
                <w:t>Complete the Online Course</w:t>
              </w:r>
            </w:hyperlink>
            <w:r w:rsidR="009F4390" w:rsidRPr="00761491">
              <w:t xml:space="preserve"> (</w:t>
            </w:r>
            <w:r w:rsidR="009F4390">
              <w:t>5</w:t>
            </w:r>
            <w:r w:rsidR="009F4390" w:rsidRPr="00761491">
              <w:t>0 minutes)</w:t>
            </w:r>
          </w:p>
          <w:p w:rsidR="009F4390" w:rsidRPr="00761491" w:rsidRDefault="009F4390" w:rsidP="00C96D6E">
            <w:pPr>
              <w:rPr>
                <w:rFonts w:cs="Times New Roman"/>
              </w:rPr>
            </w:pPr>
          </w:p>
          <w:p w:rsidR="009F4390" w:rsidRPr="00761491" w:rsidRDefault="009F4390" w:rsidP="00C96D6E">
            <w:r w:rsidRPr="00761491">
              <w:t>Microsoft has developed the online course ‘</w:t>
            </w:r>
            <w:r w:rsidRPr="00514B9E">
              <w:rPr>
                <w:i/>
                <w:iCs/>
              </w:rPr>
              <w:t xml:space="preserve">Tables II: Use </w:t>
            </w:r>
            <w:r>
              <w:rPr>
                <w:i/>
                <w:iCs/>
              </w:rPr>
              <w:t>T</w:t>
            </w:r>
            <w:r w:rsidRPr="00514B9E">
              <w:rPr>
                <w:i/>
                <w:iCs/>
              </w:rPr>
              <w:t xml:space="preserve">ables to </w:t>
            </w:r>
            <w:r>
              <w:rPr>
                <w:i/>
                <w:iCs/>
              </w:rPr>
              <w:t>S</w:t>
            </w:r>
            <w:r w:rsidRPr="00514B9E">
              <w:rPr>
                <w:i/>
                <w:iCs/>
              </w:rPr>
              <w:t xml:space="preserve">implify </w:t>
            </w:r>
            <w:r>
              <w:rPr>
                <w:i/>
                <w:iCs/>
              </w:rPr>
              <w:t>C</w:t>
            </w:r>
            <w:r w:rsidRPr="00514B9E">
              <w:rPr>
                <w:i/>
                <w:iCs/>
              </w:rPr>
              <w:t xml:space="preserve">omplex </w:t>
            </w:r>
            <w:r>
              <w:rPr>
                <w:i/>
                <w:iCs/>
              </w:rPr>
              <w:t>P</w:t>
            </w:r>
            <w:r w:rsidRPr="00514B9E">
              <w:rPr>
                <w:i/>
                <w:iCs/>
              </w:rPr>
              <w:t xml:space="preserve">age </w:t>
            </w:r>
            <w:r>
              <w:rPr>
                <w:i/>
                <w:iCs/>
              </w:rPr>
              <w:t>L</w:t>
            </w:r>
            <w:r w:rsidRPr="00514B9E">
              <w:rPr>
                <w:i/>
                <w:iCs/>
              </w:rPr>
              <w:t>ayouts</w:t>
            </w:r>
            <w:r w:rsidRPr="00761491">
              <w:rPr>
                <w:i/>
                <w:iCs/>
              </w:rPr>
              <w:t>’</w:t>
            </w:r>
            <w:r w:rsidRPr="00761491">
              <w:t xml:space="preserve"> in order to help you:</w:t>
            </w:r>
          </w:p>
          <w:p w:rsidR="009F4390" w:rsidRDefault="009F4390" w:rsidP="00514B9E">
            <w:pPr>
              <w:pStyle w:val="ListParagraph"/>
              <w:numPr>
                <w:ilvl w:val="0"/>
                <w:numId w:val="10"/>
              </w:numPr>
              <w:rPr>
                <w:rFonts w:cs="Times New Roman"/>
              </w:rPr>
            </w:pPr>
            <w:r>
              <w:t>Edit and troubleshoot tables more easily;</w:t>
            </w:r>
          </w:p>
          <w:p w:rsidR="009F4390" w:rsidRDefault="009F4390" w:rsidP="00514B9E">
            <w:pPr>
              <w:pStyle w:val="ListParagraph"/>
              <w:numPr>
                <w:ilvl w:val="0"/>
                <w:numId w:val="10"/>
              </w:numPr>
              <w:rPr>
                <w:rFonts w:cs="Times New Roman"/>
              </w:rPr>
            </w:pPr>
            <w:r>
              <w:t>Use tables to quickly create complex page layouts;</w:t>
            </w:r>
          </w:p>
          <w:p w:rsidR="009F4390" w:rsidRPr="00514B9E" w:rsidRDefault="009F4390" w:rsidP="00514B9E">
            <w:pPr>
              <w:numPr>
                <w:ilvl w:val="0"/>
                <w:numId w:val="10"/>
              </w:numPr>
              <w:rPr>
                <w:rFonts w:cs="Times New Roman"/>
                <w:b/>
                <w:bCs/>
              </w:rPr>
            </w:pPr>
            <w:r>
              <w:t>Create one table inside another (nest tables) for flexible, easy-to-manage page layouts.</w:t>
            </w:r>
          </w:p>
          <w:p w:rsidR="009F4390" w:rsidRDefault="009F4390" w:rsidP="00514B9E">
            <w:pPr>
              <w:ind w:left="720"/>
              <w:rPr>
                <w:rFonts w:cs="Times New Roman"/>
                <w:b/>
                <w:bCs/>
              </w:rPr>
            </w:pPr>
          </w:p>
          <w:p w:rsidR="009F4390" w:rsidRPr="00A87545" w:rsidRDefault="009F4390" w:rsidP="00C96D6E">
            <w:pPr>
              <w:rPr>
                <w:rFonts w:cs="Times New Roman"/>
                <w:sz w:val="24"/>
                <w:szCs w:val="24"/>
              </w:rPr>
            </w:pPr>
            <w:r w:rsidRPr="0080724C">
              <w:rPr>
                <w:b/>
                <w:bCs/>
                <w:sz w:val="24"/>
                <w:szCs w:val="24"/>
              </w:rPr>
              <w:t xml:space="preserve">Course 2: </w:t>
            </w:r>
            <w:r w:rsidRPr="00514B9E">
              <w:rPr>
                <w:b/>
                <w:bCs/>
                <w:sz w:val="24"/>
                <w:szCs w:val="24"/>
              </w:rPr>
              <w:t xml:space="preserve">Tables II: Use </w:t>
            </w:r>
            <w:r>
              <w:rPr>
                <w:b/>
                <w:bCs/>
                <w:sz w:val="24"/>
                <w:szCs w:val="24"/>
              </w:rPr>
              <w:t>T</w:t>
            </w:r>
            <w:r w:rsidRPr="00514B9E">
              <w:rPr>
                <w:b/>
                <w:bCs/>
                <w:sz w:val="24"/>
                <w:szCs w:val="24"/>
              </w:rPr>
              <w:t xml:space="preserve">ables to </w:t>
            </w:r>
            <w:r>
              <w:rPr>
                <w:b/>
                <w:bCs/>
                <w:sz w:val="24"/>
                <w:szCs w:val="24"/>
              </w:rPr>
              <w:t>S</w:t>
            </w:r>
            <w:r w:rsidRPr="00514B9E">
              <w:rPr>
                <w:b/>
                <w:bCs/>
                <w:sz w:val="24"/>
                <w:szCs w:val="24"/>
              </w:rPr>
              <w:t xml:space="preserve">implify </w:t>
            </w:r>
            <w:r>
              <w:rPr>
                <w:b/>
                <w:bCs/>
                <w:sz w:val="24"/>
                <w:szCs w:val="24"/>
              </w:rPr>
              <w:t>C</w:t>
            </w:r>
            <w:r w:rsidRPr="00514B9E">
              <w:rPr>
                <w:b/>
                <w:bCs/>
                <w:sz w:val="24"/>
                <w:szCs w:val="24"/>
              </w:rPr>
              <w:t xml:space="preserve">omplex </w:t>
            </w:r>
            <w:r>
              <w:rPr>
                <w:b/>
                <w:bCs/>
                <w:sz w:val="24"/>
                <w:szCs w:val="24"/>
              </w:rPr>
              <w:t>P</w:t>
            </w:r>
            <w:r w:rsidRPr="00514B9E">
              <w:rPr>
                <w:b/>
                <w:bCs/>
                <w:sz w:val="24"/>
                <w:szCs w:val="24"/>
              </w:rPr>
              <w:t xml:space="preserve">age </w:t>
            </w:r>
            <w:r>
              <w:rPr>
                <w:b/>
                <w:bCs/>
                <w:sz w:val="24"/>
                <w:szCs w:val="24"/>
              </w:rPr>
              <w:t>L</w:t>
            </w:r>
            <w:r w:rsidRPr="00514B9E">
              <w:rPr>
                <w:b/>
                <w:bCs/>
                <w:sz w:val="24"/>
                <w:szCs w:val="24"/>
              </w:rPr>
              <w:t>ayouts</w:t>
            </w:r>
            <w:r w:rsidRPr="00CC542E">
              <w:rPr>
                <w:rStyle w:val="FootnoteReference"/>
                <w:rFonts w:cs="Times New Roman"/>
                <w:sz w:val="24"/>
                <w:szCs w:val="24"/>
              </w:rPr>
              <w:footnoteReference w:id="2"/>
            </w:r>
            <w:r>
              <w:rPr>
                <w:b/>
                <w:bCs/>
                <w:sz w:val="24"/>
                <w:szCs w:val="24"/>
              </w:rPr>
              <w:t xml:space="preserve"> </w:t>
            </w:r>
            <w:r w:rsidRPr="000F4D52">
              <w:t>[CC</w:t>
            </w:r>
            <w:r>
              <w:t>:</w:t>
            </w:r>
            <w:r w:rsidRPr="000F4D52">
              <w:t xml:space="preserve"> BY-NC-ND]</w:t>
            </w:r>
          </w:p>
          <w:p w:rsidR="009F4390" w:rsidRPr="00761491" w:rsidRDefault="00F4648D" w:rsidP="00514B9E">
            <w:pPr>
              <w:pStyle w:val="ListParagraph"/>
              <w:numPr>
                <w:ilvl w:val="0"/>
                <w:numId w:val="11"/>
              </w:numPr>
            </w:pPr>
            <w:hyperlink r:id="rId13" w:history="1">
              <w:r w:rsidR="009F4390" w:rsidRPr="00380A4A">
                <w:rPr>
                  <w:rStyle w:val="Hyperlink"/>
                </w:rPr>
                <w:t>Complete the Online Course</w:t>
              </w:r>
            </w:hyperlink>
            <w:r w:rsidR="009F4390" w:rsidRPr="00761491">
              <w:t xml:space="preserve"> (</w:t>
            </w:r>
            <w:r w:rsidR="009F4390">
              <w:t>50</w:t>
            </w:r>
            <w:r w:rsidR="009F4390" w:rsidRPr="00761491">
              <w:t xml:space="preserve"> minutes)</w:t>
            </w:r>
          </w:p>
          <w:p w:rsidR="009F4390" w:rsidRPr="00761491" w:rsidRDefault="009F4390" w:rsidP="00C96D6E">
            <w:pPr>
              <w:rPr>
                <w:rFonts w:cs="Times New Roman"/>
              </w:rPr>
            </w:pPr>
          </w:p>
          <w:p w:rsidR="009F4390" w:rsidRPr="00761491" w:rsidRDefault="009F4390" w:rsidP="006166CD">
            <w:pPr>
              <w:rPr>
                <w:rFonts w:cs="Times New Roman"/>
              </w:rPr>
            </w:pPr>
          </w:p>
        </w:tc>
      </w:tr>
    </w:tbl>
    <w:p w:rsidR="009F4390" w:rsidRDefault="009F4390" w:rsidP="00A72E32">
      <w:pPr>
        <w:rPr>
          <w:rFonts w:cs="Times New Roman"/>
        </w:rPr>
      </w:pPr>
    </w:p>
    <w:p w:rsidR="000B0EFD" w:rsidRDefault="000B0EFD" w:rsidP="000B0EFD">
      <w:pPr>
        <w:jc w:val="center"/>
        <w:rPr>
          <w:rFonts w:cs="Times New Roman"/>
        </w:rPr>
      </w:pPr>
      <w:r>
        <w:rPr>
          <w:rFonts w:cs="Times New Roman"/>
        </w:rPr>
        <w:t>OR</w:t>
      </w:r>
    </w:p>
    <w:p w:rsidR="000B0EFD" w:rsidRDefault="000B0EFD" w:rsidP="000B0EFD">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B0EFD" w:rsidRPr="00761491" w:rsidTr="006560A7">
        <w:tc>
          <w:tcPr>
            <w:tcW w:w="9576" w:type="dxa"/>
            <w:shd w:val="pct5" w:color="auto" w:fill="auto"/>
          </w:tcPr>
          <w:p w:rsidR="000B0EFD" w:rsidRPr="00A87545" w:rsidRDefault="000B0EFD" w:rsidP="000B0EFD">
            <w:pPr>
              <w:pStyle w:val="Heading2"/>
              <w:jc w:val="center"/>
              <w:rPr>
                <w:rFonts w:cs="Times New Roman"/>
              </w:rPr>
            </w:pPr>
            <w:r>
              <w:t>Tables: Microsoft Word 2003 (PDF Tutorial)</w:t>
            </w:r>
          </w:p>
        </w:tc>
      </w:tr>
      <w:tr w:rsidR="000B0EFD" w:rsidRPr="00761491" w:rsidTr="006560A7">
        <w:tc>
          <w:tcPr>
            <w:tcW w:w="9576" w:type="dxa"/>
          </w:tcPr>
          <w:p w:rsidR="000B0EFD" w:rsidRDefault="000B0EFD" w:rsidP="006560A7">
            <w:pPr>
              <w:rPr>
                <w:rFonts w:cs="Times New Roman"/>
              </w:rPr>
            </w:pPr>
            <w:r w:rsidRPr="000B0EFD">
              <w:rPr>
                <w:rFonts w:cs="Times New Roman"/>
              </w:rPr>
              <w:t>Microsoft Office Word 2003: Tables</w:t>
            </w:r>
            <w:r>
              <w:rPr>
                <w:rStyle w:val="FootnoteReference"/>
                <w:rFonts w:cs="Times New Roman"/>
              </w:rPr>
              <w:footnoteReference w:id="3"/>
            </w:r>
            <w:r>
              <w:rPr>
                <w:rFonts w:cs="Times New Roman"/>
              </w:rPr>
              <w:t xml:space="preserve"> </w:t>
            </w:r>
            <w:r w:rsidRPr="000F4D52">
              <w:t>[CC</w:t>
            </w:r>
            <w:r>
              <w:t>:</w:t>
            </w:r>
            <w:r w:rsidRPr="000F4D52">
              <w:t xml:space="preserve"> BY-NC-ND]</w:t>
            </w:r>
          </w:p>
          <w:p w:rsidR="000B0EFD" w:rsidRDefault="00F4648D" w:rsidP="000B0EFD">
            <w:pPr>
              <w:numPr>
                <w:ilvl w:val="0"/>
                <w:numId w:val="14"/>
              </w:numPr>
              <w:rPr>
                <w:rFonts w:cs="Times New Roman"/>
              </w:rPr>
            </w:pPr>
            <w:hyperlink r:id="rId14" w:history="1">
              <w:r w:rsidR="000B0EFD" w:rsidRPr="00CE64BC">
                <w:rPr>
                  <w:rStyle w:val="Hyperlink"/>
                  <w:rFonts w:cs="Times New Roman"/>
                </w:rPr>
                <w:t>Complete the PDF Tutorial</w:t>
              </w:r>
            </w:hyperlink>
            <w:r w:rsidR="000B0EFD">
              <w:rPr>
                <w:rFonts w:cs="Times New Roman"/>
              </w:rPr>
              <w:t xml:space="preserve"> </w:t>
            </w:r>
          </w:p>
          <w:p w:rsidR="000B0EFD" w:rsidRPr="00761491" w:rsidRDefault="000B0EFD" w:rsidP="006560A7">
            <w:pPr>
              <w:rPr>
                <w:rFonts w:cs="Times New Roman"/>
              </w:rPr>
            </w:pPr>
          </w:p>
        </w:tc>
      </w:tr>
    </w:tbl>
    <w:p w:rsidR="000B0EFD" w:rsidRDefault="000B0EFD" w:rsidP="00A72E32">
      <w:pPr>
        <w:rPr>
          <w:rFonts w:cs="Times New Roman"/>
        </w:rPr>
      </w:pPr>
    </w:p>
    <w:p w:rsidR="009F4390" w:rsidRDefault="009F4390" w:rsidP="006166CD">
      <w:pPr>
        <w:pStyle w:val="Heading2"/>
      </w:pPr>
      <w:r>
        <w:t>Creating Rubrics using Online Tools</w:t>
      </w:r>
    </w:p>
    <w:p w:rsidR="009F4390" w:rsidRDefault="009F4390" w:rsidP="00484D86">
      <w:r>
        <w:t>Rubrics can be used in many ways. Once created, an established rubric can be used or slightly modified and applied to many activities. Reviewing, reconceptualising and revisiting the same concepts from different angles improves understanding of the lesson for students.</w:t>
      </w:r>
    </w:p>
    <w:p w:rsidR="009F4390" w:rsidRDefault="009F4390" w:rsidP="00A72E32">
      <w:pPr>
        <w:rPr>
          <w:rFonts w:cs="Times New Roman"/>
        </w:rPr>
      </w:pPr>
    </w:p>
    <w:p w:rsidR="009F4390" w:rsidRDefault="009F4390" w:rsidP="00A72E32">
      <w:r>
        <w:t>There are various online tools that can be used in order to help you develop rubrics for use in the classroom and an example of such a tool is ‘</w:t>
      </w:r>
      <w:r>
        <w:rPr>
          <w:i/>
          <w:iCs/>
        </w:rPr>
        <w:t>RubiS</w:t>
      </w:r>
      <w:r w:rsidRPr="00484D86">
        <w:rPr>
          <w:i/>
          <w:iCs/>
        </w:rPr>
        <w:t>tar</w:t>
      </w:r>
      <w:r>
        <w:rPr>
          <w:i/>
          <w:iCs/>
        </w:rPr>
        <w:t>’</w:t>
      </w:r>
      <w:r>
        <w:t xml:space="preserve">. </w:t>
      </w:r>
    </w:p>
    <w:p w:rsidR="009F4390" w:rsidRDefault="009F4390" w:rsidP="00936579">
      <w:pPr>
        <w:rPr>
          <w:rFonts w:cs="Times New Roman"/>
        </w:rPr>
      </w:pPr>
    </w:p>
    <w:p w:rsidR="009F4390" w:rsidRDefault="009F4390" w:rsidP="00C17365">
      <w:r>
        <w:t>RubiStar is a tool that can be used to help teachers who want to use rubrics but do not have the time to develop them from scratch. RubiStar provides generic rubrics that can be printed and used for many typical projects and research assignments. RubiStar provides these generic rubrics in a format that can be customised, making it possible for teachers to change the suggested text in the rubric to make it align better with their own topics and teaching areas and levels.</w:t>
      </w:r>
    </w:p>
    <w:p w:rsidR="009F4390" w:rsidRDefault="009F4390" w:rsidP="00C17365"/>
    <w:p w:rsidR="009F4390" w:rsidRDefault="009F4390" w:rsidP="00C17365">
      <w:r>
        <w:t>Watch the two video tutorials below in order to develop an understanding of RubiStar and its potential uses and benefits.</w:t>
      </w:r>
    </w:p>
    <w:p w:rsidR="009F4390" w:rsidRDefault="00F4648D" w:rsidP="00C17365">
      <w:pPr>
        <w:pStyle w:val="ListParagraph"/>
        <w:numPr>
          <w:ilvl w:val="0"/>
          <w:numId w:val="12"/>
        </w:numPr>
      </w:pPr>
      <w:hyperlink r:id="rId15" w:history="1">
        <w:r w:rsidR="009F4390">
          <w:rPr>
            <w:rStyle w:val="Hyperlink"/>
          </w:rPr>
          <w:t>RubiS</w:t>
        </w:r>
        <w:r w:rsidR="009F4390" w:rsidRPr="00C17365">
          <w:rPr>
            <w:rStyle w:val="Hyperlink"/>
          </w:rPr>
          <w:t xml:space="preserve">tar Video Tutorial </w:t>
        </w:r>
        <w:r w:rsidR="009F4390">
          <w:t>–</w:t>
        </w:r>
        <w:r w:rsidR="009F4390" w:rsidRPr="00C17365">
          <w:rPr>
            <w:rStyle w:val="Hyperlink"/>
          </w:rPr>
          <w:t xml:space="preserve"> Part 1</w:t>
        </w:r>
      </w:hyperlink>
      <w:r w:rsidR="009F4390">
        <w:rPr>
          <w:rStyle w:val="FootnoteReference"/>
          <w:rFonts w:cs="Times New Roman"/>
        </w:rPr>
        <w:footnoteReference w:id="4"/>
      </w:r>
      <w:r w:rsidR="009F4390">
        <w:t xml:space="preserve"> </w:t>
      </w:r>
      <w:r w:rsidR="009F4390" w:rsidRPr="007A75A4">
        <w:t>[CC</w:t>
      </w:r>
      <w:r w:rsidR="009F4390">
        <w:t>:</w:t>
      </w:r>
      <w:r w:rsidR="009F4390" w:rsidRPr="007A75A4">
        <w:t xml:space="preserve"> BY-NC-ND]</w:t>
      </w:r>
      <w:r w:rsidR="009F4390">
        <w:t xml:space="preserve"> (2 minutes 42 seconds)</w:t>
      </w:r>
    </w:p>
    <w:p w:rsidR="009F4390" w:rsidRDefault="00F4648D" w:rsidP="00C17365">
      <w:pPr>
        <w:pStyle w:val="ListParagraph"/>
        <w:numPr>
          <w:ilvl w:val="0"/>
          <w:numId w:val="12"/>
        </w:numPr>
      </w:pPr>
      <w:hyperlink r:id="rId16" w:history="1">
        <w:r w:rsidR="009F4390">
          <w:rPr>
            <w:rStyle w:val="Hyperlink"/>
          </w:rPr>
          <w:t>RubiS</w:t>
        </w:r>
        <w:r w:rsidR="009F4390" w:rsidRPr="00C17365">
          <w:rPr>
            <w:rStyle w:val="Hyperlink"/>
          </w:rPr>
          <w:t xml:space="preserve">tar Video Tutorial </w:t>
        </w:r>
        <w:r w:rsidR="009F4390" w:rsidRPr="00CC542E">
          <w:rPr>
            <w:rStyle w:val="Hyperlink"/>
          </w:rPr>
          <w:t>–</w:t>
        </w:r>
        <w:r w:rsidR="009F4390" w:rsidRPr="00C17365">
          <w:rPr>
            <w:rStyle w:val="Hyperlink"/>
          </w:rPr>
          <w:t xml:space="preserve"> Part 2</w:t>
        </w:r>
      </w:hyperlink>
      <w:r w:rsidR="009F4390">
        <w:rPr>
          <w:rStyle w:val="FootnoteReference"/>
          <w:rFonts w:cs="Times New Roman"/>
        </w:rPr>
        <w:footnoteReference w:id="5"/>
      </w:r>
      <w:r w:rsidR="009F4390">
        <w:t xml:space="preserve"> </w:t>
      </w:r>
      <w:r w:rsidR="009F4390" w:rsidRPr="007A75A4">
        <w:t>[CC</w:t>
      </w:r>
      <w:r w:rsidR="009F4390">
        <w:t>:</w:t>
      </w:r>
      <w:r w:rsidR="009F4390" w:rsidRPr="007A75A4">
        <w:t xml:space="preserve"> BY-NC-ND]</w:t>
      </w:r>
      <w:r w:rsidR="009F4390">
        <w:t xml:space="preserve"> (6 minutes)</w:t>
      </w:r>
    </w:p>
    <w:p w:rsidR="009F4390" w:rsidRDefault="00F4648D" w:rsidP="00B14296">
      <w:pPr>
        <w:pStyle w:val="ListParagraph"/>
        <w:numPr>
          <w:ilvl w:val="0"/>
          <w:numId w:val="12"/>
        </w:numPr>
      </w:pPr>
      <w:hyperlink r:id="rId17" w:history="1">
        <w:r w:rsidR="009F4390">
          <w:rPr>
            <w:rStyle w:val="Hyperlink"/>
          </w:rPr>
          <w:t>RubiS</w:t>
        </w:r>
        <w:r w:rsidR="009F4390" w:rsidRPr="00B14296">
          <w:rPr>
            <w:rStyle w:val="Hyperlink"/>
          </w:rPr>
          <w:t xml:space="preserve">tar Video Tutorial </w:t>
        </w:r>
        <w:r w:rsidR="009F4390" w:rsidRPr="00CC542E">
          <w:rPr>
            <w:rStyle w:val="Hyperlink"/>
          </w:rPr>
          <w:t>–</w:t>
        </w:r>
        <w:r w:rsidR="009F4390" w:rsidRPr="00B14296">
          <w:rPr>
            <w:rStyle w:val="Hyperlink"/>
          </w:rPr>
          <w:t xml:space="preserve"> Part 3</w:t>
        </w:r>
      </w:hyperlink>
      <w:r w:rsidR="009F4390">
        <w:rPr>
          <w:rStyle w:val="FootnoteReference"/>
          <w:rFonts w:cs="Times New Roman"/>
        </w:rPr>
        <w:footnoteReference w:id="6"/>
      </w:r>
      <w:r w:rsidR="009F4390">
        <w:t xml:space="preserve"> </w:t>
      </w:r>
      <w:r w:rsidR="009F4390" w:rsidRPr="000F4D52">
        <w:t>[CC</w:t>
      </w:r>
      <w:r w:rsidR="009F4390">
        <w:t>:</w:t>
      </w:r>
      <w:r w:rsidR="009F4390" w:rsidRPr="000F4D52">
        <w:t xml:space="preserve"> BY-NC-ND]</w:t>
      </w:r>
      <w:r w:rsidR="009F4390">
        <w:t xml:space="preserve"> (3 minutes 20 seconds)</w:t>
      </w:r>
    </w:p>
    <w:p w:rsidR="009F4390" w:rsidRDefault="00F4648D" w:rsidP="0079306A">
      <w:pPr>
        <w:pStyle w:val="Heading1"/>
      </w:pPr>
      <w:r>
        <w:rPr>
          <w:rFonts w:cs="Times New Roman"/>
          <w:noProof/>
        </w:rPr>
        <w:drawing>
          <wp:inline distT="0" distB="0" distL="0" distR="0">
            <wp:extent cx="475615" cy="380365"/>
            <wp:effectExtent l="0" t="0" r="635" b="63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615" cy="380365"/>
                    </a:xfrm>
                    <a:prstGeom prst="rect">
                      <a:avLst/>
                    </a:prstGeom>
                    <a:noFill/>
                    <a:ln>
                      <a:noFill/>
                    </a:ln>
                  </pic:spPr>
                </pic:pic>
              </a:graphicData>
            </a:graphic>
          </wp:inline>
        </w:drawing>
      </w:r>
      <w:r w:rsidR="009F4390">
        <w:t xml:space="preserve"> B] Self-Study (Total 1 hour)</w:t>
      </w:r>
    </w:p>
    <w:p w:rsidR="009F4390" w:rsidRPr="007A75A4" w:rsidRDefault="009F4390" w:rsidP="007A75A4">
      <w:pPr>
        <w:rPr>
          <w:rFonts w:cs="Times New Roman"/>
        </w:rPr>
      </w:pPr>
    </w:p>
    <w:p w:rsidR="009F4390" w:rsidRPr="007A75A4" w:rsidRDefault="009F4390" w:rsidP="007A75A4">
      <w:pPr>
        <w:pStyle w:val="Heading2"/>
        <w:shd w:val="clear" w:color="auto" w:fill="C6D9F1"/>
        <w:rPr>
          <w:rFonts w:cs="Times New Roman"/>
        </w:rPr>
      </w:pPr>
      <w:r w:rsidRPr="007A75A4">
        <w:t xml:space="preserve">Notes </w:t>
      </w:r>
      <w:r>
        <w:t>to Students</w:t>
      </w:r>
    </w:p>
    <w:p w:rsidR="009F4390" w:rsidRDefault="009F4390" w:rsidP="007A75A4">
      <w:pPr>
        <w:shd w:val="clear" w:color="auto" w:fill="C6D9F1"/>
        <w:rPr>
          <w:rFonts w:cs="Times New Roman"/>
        </w:rPr>
      </w:pPr>
      <w:r w:rsidRPr="007A75A4">
        <w:rPr>
          <w:color w:val="auto"/>
        </w:rPr>
        <w:t xml:space="preserve">You will require access to a computer with Microsoft Office (Word), Internet connectivity and a printer with paper to be able to complete the task below. In the following self-study activity you will be required to search for an appropriate rubric online, adapt it, </w:t>
      </w:r>
      <w:r w:rsidRPr="007A75A4">
        <w:t>insert the details into a table in Microsoft Word</w:t>
      </w:r>
      <w:r w:rsidRPr="007A75A4">
        <w:rPr>
          <w:color w:val="auto"/>
        </w:rPr>
        <w:t>, save it and finally print out a copy for use in the classroom.</w:t>
      </w:r>
      <w:r>
        <w:rPr>
          <w:color w:val="auto"/>
        </w:rPr>
        <w:t xml:space="preserve"> </w:t>
      </w:r>
    </w:p>
    <w:p w:rsidR="009F4390" w:rsidRDefault="009F4390" w:rsidP="0079306A">
      <w:pPr>
        <w:rPr>
          <w:rFonts w:cs="Times New Roman"/>
        </w:rPr>
      </w:pPr>
    </w:p>
    <w:p w:rsidR="00FA44C0" w:rsidRPr="00FA44C0" w:rsidRDefault="00F4648D" w:rsidP="00A72E32">
      <w:pPr>
        <w:pStyle w:val="Heading2"/>
        <w:rPr>
          <w:b w:val="0"/>
        </w:rPr>
      </w:pPr>
      <w:r>
        <w:rPr>
          <w:noProof/>
        </w:rPr>
        <w:drawing>
          <wp:anchor distT="0" distB="0" distL="114300" distR="114300" simplePos="0" relativeHeight="251659264" behindDoc="1" locked="0" layoutInCell="1" allowOverlap="1">
            <wp:simplePos x="0" y="0"/>
            <wp:positionH relativeFrom="column">
              <wp:posOffset>5288915</wp:posOffset>
            </wp:positionH>
            <wp:positionV relativeFrom="paragraph">
              <wp:posOffset>0</wp:posOffset>
            </wp:positionV>
            <wp:extent cx="673100" cy="665480"/>
            <wp:effectExtent l="0" t="0" r="0" b="0"/>
            <wp:wrapTight wrapText="bothSides">
              <wp:wrapPolygon edited="0">
                <wp:start x="611" y="0"/>
                <wp:lineTo x="0" y="20405"/>
                <wp:lineTo x="20785" y="20405"/>
                <wp:lineTo x="20174" y="0"/>
                <wp:lineTo x="611" y="0"/>
              </wp:wrapPolygon>
            </wp:wrapTight>
            <wp:docPr id="7" name="Picture 7" descr="C:\Users\Andrew Moore\Documents\My Old Documents\My HTML\UNESCO ICT CFT\images\PortfolioTas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w Moore\Documents\My Old Documents\My HTML\UNESCO ICT CFT\images\PortfolioTask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31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C0">
        <w:rPr>
          <w:b w:val="0"/>
        </w:rPr>
        <w:t xml:space="preserve">Please note that this activity is a recommended </w:t>
      </w:r>
      <w:r w:rsidR="00FA44C0" w:rsidRPr="00855D88">
        <w:t>Portfolio Task</w:t>
      </w:r>
      <w:r w:rsidR="00FA44C0">
        <w:rPr>
          <w:b w:val="0"/>
        </w:rPr>
        <w:t xml:space="preserve"> and should be prepared for submission.</w:t>
      </w:r>
    </w:p>
    <w:p w:rsidR="00FA44C0" w:rsidRDefault="00FA44C0" w:rsidP="00A72E32">
      <w:pPr>
        <w:pStyle w:val="Heading2"/>
      </w:pPr>
    </w:p>
    <w:p w:rsidR="009F4390" w:rsidRDefault="009F4390" w:rsidP="00A72E32">
      <w:pPr>
        <w:pStyle w:val="Heading2"/>
      </w:pPr>
      <w:r>
        <w:t>Task: Adapt and Create a Rubric</w:t>
      </w:r>
      <w:bookmarkStart w:id="0" w:name="_GoBack"/>
      <w:bookmarkEnd w:id="0"/>
    </w:p>
    <w:p w:rsidR="009F4390" w:rsidRDefault="009F4390" w:rsidP="00A937A1">
      <w:pPr>
        <w:pStyle w:val="ListParagraph"/>
        <w:numPr>
          <w:ilvl w:val="0"/>
          <w:numId w:val="6"/>
        </w:numPr>
        <w:rPr>
          <w:rFonts w:cs="Times New Roman"/>
        </w:rPr>
      </w:pPr>
      <w:r>
        <w:t>Visit the RubiStar website (</w:t>
      </w:r>
      <w:hyperlink r:id="rId20" w:history="1">
        <w:r w:rsidRPr="00E755AE">
          <w:rPr>
            <w:rStyle w:val="Hyperlink"/>
          </w:rPr>
          <w:t>http://rubistar.4teachers.org</w:t>
        </w:r>
      </w:hyperlink>
      <w:r>
        <w:t>).</w:t>
      </w:r>
    </w:p>
    <w:p w:rsidR="009F4390" w:rsidRDefault="009F4390" w:rsidP="00A937A1">
      <w:pPr>
        <w:pStyle w:val="ListParagraph"/>
        <w:numPr>
          <w:ilvl w:val="0"/>
          <w:numId w:val="6"/>
        </w:numPr>
      </w:pPr>
      <w:r>
        <w:t>Find a rubric by conducting a keyword search. The search should align to a particular topic within your teaching area and level or grade.</w:t>
      </w:r>
    </w:p>
    <w:p w:rsidR="009F4390" w:rsidRDefault="009F4390" w:rsidP="00A937A1">
      <w:pPr>
        <w:pStyle w:val="ListParagraph"/>
        <w:numPr>
          <w:ilvl w:val="0"/>
          <w:numId w:val="6"/>
        </w:numPr>
      </w:pPr>
      <w:r>
        <w:t>Review the list of rubrics returned by the search.</w:t>
      </w:r>
    </w:p>
    <w:p w:rsidR="009F4390" w:rsidRDefault="009F4390" w:rsidP="00A937A1">
      <w:pPr>
        <w:pStyle w:val="ListParagraph"/>
        <w:numPr>
          <w:ilvl w:val="0"/>
          <w:numId w:val="6"/>
        </w:numPr>
      </w:pPr>
      <w:r>
        <w:t>Select a suitable rubric that could be adapted for the topic within your teaching area and level or grade.</w:t>
      </w:r>
    </w:p>
    <w:p w:rsidR="009F4390" w:rsidRDefault="009F4390" w:rsidP="00A937A1">
      <w:pPr>
        <w:pStyle w:val="ListParagraph"/>
        <w:numPr>
          <w:ilvl w:val="0"/>
          <w:numId w:val="6"/>
        </w:numPr>
      </w:pPr>
      <w:r>
        <w:t>Revise and/or adapt the rubric as appropriate.</w:t>
      </w:r>
    </w:p>
    <w:p w:rsidR="009F4390" w:rsidRDefault="009F4390" w:rsidP="00EB5492">
      <w:pPr>
        <w:pStyle w:val="ListParagraph"/>
        <w:numPr>
          <w:ilvl w:val="0"/>
          <w:numId w:val="6"/>
        </w:numPr>
      </w:pPr>
      <w:r>
        <w:t xml:space="preserve">Create the final version of the rubric by inserting the details into a table in Microsoft Word and formatting the table using </w:t>
      </w:r>
      <w:r w:rsidRPr="00EB5492">
        <w:t xml:space="preserve">a style from the </w:t>
      </w:r>
      <w:r w:rsidRPr="00EB5492">
        <w:rPr>
          <w:i/>
          <w:iCs/>
        </w:rPr>
        <w:t xml:space="preserve">Table </w:t>
      </w:r>
      <w:r>
        <w:rPr>
          <w:i/>
          <w:iCs/>
        </w:rPr>
        <w:t>S</w:t>
      </w:r>
      <w:r w:rsidRPr="00EB5492">
        <w:rPr>
          <w:i/>
          <w:iCs/>
        </w:rPr>
        <w:t xml:space="preserve">tyles </w:t>
      </w:r>
      <w:r>
        <w:rPr>
          <w:i/>
          <w:iCs/>
        </w:rPr>
        <w:t>L</w:t>
      </w:r>
      <w:r w:rsidRPr="00EB5492">
        <w:rPr>
          <w:i/>
          <w:iCs/>
        </w:rPr>
        <w:t>ist</w:t>
      </w:r>
      <w:r>
        <w:rPr>
          <w:i/>
          <w:iCs/>
        </w:rPr>
        <w:t xml:space="preserve"> </w:t>
      </w:r>
      <w:r w:rsidRPr="00DE19E1">
        <w:t>or</w:t>
      </w:r>
      <w:r>
        <w:rPr>
          <w:i/>
          <w:iCs/>
        </w:rPr>
        <w:t xml:space="preserve"> Table Style Options</w:t>
      </w:r>
      <w:r>
        <w:t xml:space="preserve">. </w:t>
      </w:r>
    </w:p>
    <w:p w:rsidR="009F4390" w:rsidRDefault="009F4390" w:rsidP="00A72E32">
      <w:pPr>
        <w:pStyle w:val="ListParagraph"/>
        <w:numPr>
          <w:ilvl w:val="0"/>
          <w:numId w:val="6"/>
        </w:numPr>
      </w:pPr>
      <w:r>
        <w:t>Save a copy (on either the computer hard drive or an external storage device).</w:t>
      </w:r>
    </w:p>
    <w:p w:rsidR="009F4390" w:rsidRDefault="009F4390" w:rsidP="00A72E32">
      <w:pPr>
        <w:pStyle w:val="ListParagraph"/>
        <w:numPr>
          <w:ilvl w:val="0"/>
          <w:numId w:val="6"/>
        </w:numPr>
      </w:pPr>
      <w:r>
        <w:t>Print out a copy of the rubric for use in the classroom.</w:t>
      </w:r>
    </w:p>
    <w:p w:rsidR="009F4390" w:rsidRDefault="009F4390" w:rsidP="00A72E32">
      <w:pPr>
        <w:rPr>
          <w:rFonts w:cs="Times New Roman"/>
        </w:rPr>
      </w:pPr>
    </w:p>
    <w:p w:rsidR="009F4390" w:rsidRDefault="009F4390" w:rsidP="00A72E32">
      <w:r>
        <w:t>Hint: Feel free to make use of the useful resources below in order to support the process!</w:t>
      </w:r>
    </w:p>
    <w:p w:rsidR="009F4390" w:rsidRDefault="009F4390" w:rsidP="00A72E32"/>
    <w:p w:rsidR="009F4390" w:rsidRPr="003900BA" w:rsidRDefault="009F4390" w:rsidP="003900BA">
      <w:pPr>
        <w:rPr>
          <w:rFonts w:cs="Times New Roman"/>
          <w:i/>
          <w:iCs/>
        </w:rPr>
      </w:pPr>
      <w:r w:rsidRPr="003900BA">
        <w:rPr>
          <w:i/>
          <w:iCs/>
        </w:rPr>
        <w:t>Useful Resources</w:t>
      </w:r>
      <w:r>
        <w:rPr>
          <w:i/>
          <w:iCs/>
        </w:rPr>
        <w:t>:</w:t>
      </w:r>
    </w:p>
    <w:p w:rsidR="009F4390" w:rsidRDefault="00F4648D" w:rsidP="006166CD">
      <w:pPr>
        <w:pStyle w:val="ListParagraph"/>
        <w:numPr>
          <w:ilvl w:val="0"/>
          <w:numId w:val="13"/>
        </w:numPr>
        <w:rPr>
          <w:rFonts w:cs="Times New Roman"/>
        </w:rPr>
      </w:pPr>
      <w:hyperlink r:id="rId21" w:history="1">
        <w:r w:rsidR="009F4390">
          <w:rPr>
            <w:rStyle w:val="Hyperlink"/>
          </w:rPr>
          <w:t>RubiS</w:t>
        </w:r>
        <w:r w:rsidR="009F4390" w:rsidRPr="00484D86">
          <w:rPr>
            <w:rStyle w:val="Hyperlink"/>
          </w:rPr>
          <w:t>tar Online Tutorial</w:t>
        </w:r>
      </w:hyperlink>
      <w:r w:rsidR="009F4390">
        <w:rPr>
          <w:rStyle w:val="FootnoteReference"/>
          <w:rFonts w:cs="Times New Roman"/>
        </w:rPr>
        <w:footnoteReference w:id="7"/>
      </w:r>
      <w:r w:rsidR="009F4390">
        <w:t xml:space="preserve"> </w:t>
      </w:r>
      <w:r w:rsidR="009F4390" w:rsidRPr="00710533">
        <w:t>[CC: BY-NC-ND]</w:t>
      </w:r>
    </w:p>
    <w:p w:rsidR="009F4390" w:rsidRDefault="009F4390" w:rsidP="006166CD">
      <w:pPr>
        <w:pStyle w:val="ListParagraph"/>
        <w:numPr>
          <w:ilvl w:val="0"/>
          <w:numId w:val="13"/>
        </w:numPr>
      </w:pPr>
      <w:r>
        <w:t>Teacher Vision: five-part series exploring how one teacher designs, refines and implements rubrics in a variety of subject areas.</w:t>
      </w:r>
    </w:p>
    <w:p w:rsidR="009F4390" w:rsidRDefault="00F4648D" w:rsidP="006166CD">
      <w:pPr>
        <w:pStyle w:val="ListParagraph"/>
        <w:numPr>
          <w:ilvl w:val="0"/>
          <w:numId w:val="8"/>
        </w:numPr>
        <w:rPr>
          <w:rFonts w:cs="Times New Roman"/>
        </w:rPr>
      </w:pPr>
      <w:hyperlink r:id="rId22" w:history="1">
        <w:r w:rsidR="009F4390" w:rsidRPr="00D609A9">
          <w:rPr>
            <w:rStyle w:val="Hyperlink"/>
          </w:rPr>
          <w:t>The Advantages of Rubrics</w:t>
        </w:r>
      </w:hyperlink>
      <w:r w:rsidR="009F4390">
        <w:rPr>
          <w:rStyle w:val="FootnoteReference"/>
          <w:rFonts w:cs="Times New Roman"/>
        </w:rPr>
        <w:footnoteReference w:id="8"/>
      </w:r>
      <w:r w:rsidR="009F4390">
        <w:t xml:space="preserve"> </w:t>
      </w:r>
      <w:r w:rsidR="009F4390" w:rsidRPr="00710533">
        <w:t>[CC</w:t>
      </w:r>
      <w:r w:rsidR="009F4390">
        <w:t>:</w:t>
      </w:r>
      <w:r w:rsidR="009F4390" w:rsidRPr="00710533">
        <w:t xml:space="preserve"> BY-NC-ND]</w:t>
      </w:r>
    </w:p>
    <w:p w:rsidR="009F4390" w:rsidRDefault="00F4648D" w:rsidP="006166CD">
      <w:pPr>
        <w:pStyle w:val="ListParagraph"/>
        <w:numPr>
          <w:ilvl w:val="0"/>
          <w:numId w:val="8"/>
        </w:numPr>
        <w:rPr>
          <w:rFonts w:cs="Times New Roman"/>
        </w:rPr>
      </w:pPr>
      <w:hyperlink r:id="rId23" w:history="1">
        <w:r w:rsidR="009F4390" w:rsidRPr="00D609A9">
          <w:rPr>
            <w:rStyle w:val="Hyperlink"/>
          </w:rPr>
          <w:t>Create an Original Rubric</w:t>
        </w:r>
      </w:hyperlink>
      <w:r w:rsidR="009F4390">
        <w:rPr>
          <w:rStyle w:val="FootnoteReference"/>
          <w:rFonts w:cs="Times New Roman"/>
        </w:rPr>
        <w:footnoteReference w:id="9"/>
      </w:r>
      <w:r w:rsidR="009F4390">
        <w:t xml:space="preserve"> </w:t>
      </w:r>
      <w:r w:rsidR="009F4390" w:rsidRPr="00710533">
        <w:t>[CC</w:t>
      </w:r>
      <w:r w:rsidR="009F4390">
        <w:t>:</w:t>
      </w:r>
      <w:r w:rsidR="009F4390" w:rsidRPr="00710533">
        <w:t xml:space="preserve"> BY-NC-ND]</w:t>
      </w:r>
    </w:p>
    <w:p w:rsidR="009F4390" w:rsidRDefault="00F4648D" w:rsidP="006166CD">
      <w:pPr>
        <w:pStyle w:val="ListParagraph"/>
        <w:numPr>
          <w:ilvl w:val="0"/>
          <w:numId w:val="8"/>
        </w:numPr>
        <w:rPr>
          <w:rFonts w:cs="Times New Roman"/>
        </w:rPr>
      </w:pPr>
      <w:hyperlink r:id="rId24" w:history="1">
        <w:r w:rsidR="009F4390" w:rsidRPr="00D609A9">
          <w:rPr>
            <w:rStyle w:val="Hyperlink"/>
          </w:rPr>
          <w:t>Analytic vs. Holistic Rubrics</w:t>
        </w:r>
      </w:hyperlink>
      <w:r w:rsidR="009F4390">
        <w:rPr>
          <w:rStyle w:val="FootnoteReference"/>
          <w:rFonts w:cs="Times New Roman"/>
        </w:rPr>
        <w:footnoteReference w:id="10"/>
      </w:r>
      <w:r w:rsidR="009F4390">
        <w:t xml:space="preserve"> </w:t>
      </w:r>
      <w:r w:rsidR="009F4390" w:rsidRPr="00710533">
        <w:t>[CC</w:t>
      </w:r>
      <w:r w:rsidR="009F4390">
        <w:t>:</w:t>
      </w:r>
      <w:r w:rsidR="009F4390" w:rsidRPr="00710533">
        <w:t xml:space="preserve"> BY-NC-ND]</w:t>
      </w:r>
    </w:p>
    <w:p w:rsidR="009F4390" w:rsidRDefault="00F4648D" w:rsidP="006166CD">
      <w:pPr>
        <w:pStyle w:val="ListParagraph"/>
        <w:numPr>
          <w:ilvl w:val="0"/>
          <w:numId w:val="8"/>
        </w:numPr>
        <w:rPr>
          <w:rFonts w:cs="Times New Roman"/>
        </w:rPr>
      </w:pPr>
      <w:hyperlink r:id="rId25" w:history="1">
        <w:r w:rsidR="009F4390" w:rsidRPr="00936579">
          <w:rPr>
            <w:rStyle w:val="Hyperlink"/>
          </w:rPr>
          <w:t>How to Weight Rubrics</w:t>
        </w:r>
      </w:hyperlink>
      <w:r w:rsidR="009F4390">
        <w:rPr>
          <w:rStyle w:val="FootnoteReference"/>
          <w:rFonts w:cs="Times New Roman"/>
        </w:rPr>
        <w:footnoteReference w:id="11"/>
      </w:r>
      <w:r w:rsidR="009F4390">
        <w:t xml:space="preserve"> </w:t>
      </w:r>
      <w:r w:rsidR="009F4390" w:rsidRPr="00710533">
        <w:t>[CC: BY-NC-ND]</w:t>
      </w:r>
    </w:p>
    <w:p w:rsidR="009F4390" w:rsidRDefault="00F4648D" w:rsidP="006166CD">
      <w:pPr>
        <w:pStyle w:val="ListParagraph"/>
        <w:numPr>
          <w:ilvl w:val="0"/>
          <w:numId w:val="8"/>
        </w:numPr>
        <w:rPr>
          <w:rFonts w:cs="Times New Roman"/>
        </w:rPr>
      </w:pPr>
      <w:hyperlink r:id="rId26" w:history="1">
        <w:r w:rsidR="009F4390" w:rsidRPr="00936579">
          <w:rPr>
            <w:rStyle w:val="Hyperlink"/>
          </w:rPr>
          <w:t>Student-Generated Rubrics</w:t>
        </w:r>
      </w:hyperlink>
      <w:r w:rsidR="009F4390">
        <w:rPr>
          <w:rStyle w:val="FootnoteReference"/>
          <w:rFonts w:cs="Times New Roman"/>
        </w:rPr>
        <w:footnoteReference w:id="12"/>
      </w:r>
      <w:r w:rsidR="009F4390">
        <w:t xml:space="preserve"> </w:t>
      </w:r>
      <w:r w:rsidR="009F4390" w:rsidRPr="00710533">
        <w:t>[CC: BY-NC-ND]</w:t>
      </w:r>
    </w:p>
    <w:p w:rsidR="009F4390" w:rsidRDefault="00F4648D" w:rsidP="0008745E">
      <w:pPr>
        <w:pStyle w:val="Heading1"/>
      </w:pPr>
      <w:r>
        <w:rPr>
          <w:rFonts w:cs="Times New Roman"/>
          <w:noProof/>
        </w:rPr>
        <w:drawing>
          <wp:inline distT="0" distB="0" distL="0" distR="0">
            <wp:extent cx="461010" cy="380365"/>
            <wp:effectExtent l="0" t="0" r="0" b="63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9F4390">
        <w:t>Resources Used in this Lesson Unit</w:t>
      </w:r>
    </w:p>
    <w:p w:rsidR="009F4390" w:rsidRDefault="009F4390" w:rsidP="00A10D95">
      <w:pPr>
        <w:rPr>
          <w:rFonts w:cs="Times New Roman"/>
        </w:rPr>
      </w:pPr>
    </w:p>
    <w:p w:rsidR="009F4390" w:rsidRDefault="009F4390" w:rsidP="003D6F86">
      <w:pPr>
        <w:jc w:val="left"/>
        <w:rPr>
          <w:rFonts w:cs="Times New Roman"/>
        </w:rPr>
      </w:pPr>
      <w:r w:rsidRPr="00936579">
        <w:t>Pearson Educ</w:t>
      </w:r>
      <w:r>
        <w:t xml:space="preserve">ation, Inc. (2011). </w:t>
      </w:r>
      <w:r w:rsidRPr="00DE19E1">
        <w:rPr>
          <w:i/>
          <w:iCs/>
        </w:rPr>
        <w:t>Teacher Vision: Creating Rubrics</w:t>
      </w:r>
      <w:r>
        <w:t xml:space="preserve">. Retrieved from </w:t>
      </w:r>
      <w:hyperlink r:id="rId28" w:history="1">
        <w:r w:rsidRPr="00E755AE">
          <w:rPr>
            <w:rStyle w:val="Hyperlink"/>
          </w:rPr>
          <w:t>http://www.teachervision.fen.com/teaching-methods-and-management/rubrics/4521.html</w:t>
        </w:r>
      </w:hyperlink>
      <w:r>
        <w:t>.</w:t>
      </w:r>
    </w:p>
    <w:p w:rsidR="009F4390" w:rsidRDefault="009F4390" w:rsidP="003D6F86">
      <w:pPr>
        <w:jc w:val="left"/>
        <w:rPr>
          <w:rFonts w:cs="Times New Roman"/>
        </w:rPr>
      </w:pPr>
    </w:p>
    <w:p w:rsidR="009F4390" w:rsidRPr="00A87545" w:rsidRDefault="009F4390" w:rsidP="00A87545">
      <w:pPr>
        <w:jc w:val="left"/>
        <w:rPr>
          <w:rFonts w:cs="Times New Roman"/>
        </w:rPr>
      </w:pPr>
      <w:r w:rsidRPr="00A87545">
        <w:t xml:space="preserve">Microsoft Corporation. (2011). </w:t>
      </w:r>
      <w:r w:rsidRPr="00DE19E1">
        <w:rPr>
          <w:i/>
          <w:iCs/>
        </w:rPr>
        <w:t>Tables I: Create and Format Basic Tables</w:t>
      </w:r>
      <w:r w:rsidRPr="00A87545">
        <w:t xml:space="preserve">. Retrieved from </w:t>
      </w:r>
      <w:hyperlink r:id="rId29" w:history="1">
        <w:r w:rsidRPr="00E755AE">
          <w:rPr>
            <w:rStyle w:val="Hyperlink"/>
          </w:rPr>
          <w:t>http://office.microsoft.com/en-us/training/tables-i-create-and-format-basic-tables-RZ001200716.aspx</w:t>
        </w:r>
      </w:hyperlink>
      <w:r>
        <w:t xml:space="preserve"> .</w:t>
      </w:r>
    </w:p>
    <w:p w:rsidR="009F4390" w:rsidRDefault="009F4390" w:rsidP="00A87545">
      <w:pPr>
        <w:jc w:val="left"/>
        <w:rPr>
          <w:rFonts w:cs="Times New Roman"/>
        </w:rPr>
      </w:pPr>
    </w:p>
    <w:p w:rsidR="009F4390" w:rsidRDefault="009F4390" w:rsidP="00A87545">
      <w:pPr>
        <w:jc w:val="left"/>
      </w:pPr>
      <w:r w:rsidRPr="00A87545">
        <w:t xml:space="preserve">Microsoft Corporation. (2011). </w:t>
      </w:r>
      <w:r w:rsidRPr="00DE19E1">
        <w:rPr>
          <w:i/>
          <w:iCs/>
        </w:rPr>
        <w:t>Tables II: Use Tables to Simplify Complex Page Layouts</w:t>
      </w:r>
      <w:r w:rsidRPr="00A87545">
        <w:t xml:space="preserve">. Retrieved from </w:t>
      </w:r>
      <w:hyperlink r:id="rId30" w:history="1">
        <w:r w:rsidRPr="00E755AE">
          <w:rPr>
            <w:rStyle w:val="Hyperlink"/>
          </w:rPr>
          <w:t>http://office.microsoft.com/en-us/training/tables-ii-use-tables-to-simplify-complex-page-layouts-RZ001230013.aspx</w:t>
        </w:r>
      </w:hyperlink>
      <w:r>
        <w:t xml:space="preserve">. </w:t>
      </w:r>
    </w:p>
    <w:p w:rsidR="009F4390" w:rsidRDefault="009F4390" w:rsidP="00A87545">
      <w:pPr>
        <w:jc w:val="left"/>
      </w:pPr>
    </w:p>
    <w:p w:rsidR="000B0EFD" w:rsidRDefault="000B0EFD" w:rsidP="00A87545">
      <w:pPr>
        <w:jc w:val="left"/>
      </w:pPr>
      <w:r w:rsidRPr="000B0EFD">
        <w:t>Barclay Barrios</w:t>
      </w:r>
      <w:r>
        <w:t xml:space="preserve">. (ND).  </w:t>
      </w:r>
      <w:r w:rsidRPr="000B0EFD">
        <w:rPr>
          <w:i/>
        </w:rPr>
        <w:t>Tutorial – Microsoft Office Word 2003: Tables</w:t>
      </w:r>
      <w:r>
        <w:t xml:space="preserve">. Retrieved from </w:t>
      </w:r>
      <w:hyperlink r:id="rId31" w:history="1">
        <w:r w:rsidRPr="00DF2477">
          <w:rPr>
            <w:rStyle w:val="Hyperlink"/>
          </w:rPr>
          <w:t>http://getit.rutgers.edu/tutorials/word_tables/media/word_tables.pdf</w:t>
        </w:r>
      </w:hyperlink>
    </w:p>
    <w:p w:rsidR="000B0EFD" w:rsidRDefault="000B0EFD" w:rsidP="00A87545">
      <w:pPr>
        <w:jc w:val="left"/>
      </w:pPr>
    </w:p>
    <w:p w:rsidR="009F4390" w:rsidRDefault="009F4390" w:rsidP="00A87545">
      <w:pPr>
        <w:jc w:val="left"/>
        <w:rPr>
          <w:rFonts w:cs="Times New Roman"/>
        </w:rPr>
      </w:pPr>
      <w:r w:rsidRPr="00B14296">
        <w:t>Altec Videos. (2008)</w:t>
      </w:r>
      <w:r>
        <w:t>.</w:t>
      </w:r>
      <w:r w:rsidRPr="00B14296">
        <w:t xml:space="preserve"> </w:t>
      </w:r>
      <w:r w:rsidRPr="00DE19E1">
        <w:rPr>
          <w:i/>
          <w:iCs/>
        </w:rPr>
        <w:t>Rubistar Video Tutorial – Part 1</w:t>
      </w:r>
      <w:r w:rsidRPr="00B14296">
        <w:t xml:space="preserve">. Retrieved from </w:t>
      </w:r>
      <w:hyperlink r:id="rId32" w:history="1">
        <w:r w:rsidRPr="00E755AE">
          <w:rPr>
            <w:rStyle w:val="Hyperlink"/>
          </w:rPr>
          <w:t>http://www.youtube.com/watch?v=oZPAbflFwAg</w:t>
        </w:r>
      </w:hyperlink>
      <w:r>
        <w:t>.</w:t>
      </w:r>
    </w:p>
    <w:p w:rsidR="009F4390" w:rsidRDefault="009F4390" w:rsidP="00A87545">
      <w:pPr>
        <w:jc w:val="left"/>
        <w:rPr>
          <w:rFonts w:cs="Times New Roman"/>
        </w:rPr>
      </w:pPr>
    </w:p>
    <w:p w:rsidR="009F4390" w:rsidRDefault="009F4390" w:rsidP="00B14296">
      <w:pPr>
        <w:jc w:val="left"/>
      </w:pPr>
      <w:r w:rsidRPr="00B14296">
        <w:t>Altec Videos. (2008)</w:t>
      </w:r>
      <w:r>
        <w:t>.</w:t>
      </w:r>
      <w:r w:rsidRPr="00B14296">
        <w:t xml:space="preserve"> </w:t>
      </w:r>
      <w:r w:rsidRPr="00DE19E1">
        <w:rPr>
          <w:i/>
          <w:iCs/>
        </w:rPr>
        <w:t>Rubistar Video Tutorial – Part 2</w:t>
      </w:r>
      <w:r w:rsidRPr="00B14296">
        <w:t xml:space="preserve">. Retrieved from </w:t>
      </w:r>
      <w:hyperlink r:id="rId33" w:history="1">
        <w:r w:rsidRPr="00E755AE">
          <w:rPr>
            <w:rStyle w:val="Hyperlink"/>
          </w:rPr>
          <w:t>http://www.youtube.com/watch?v=k1ZzVDuh7o4&amp;feature=related</w:t>
        </w:r>
      </w:hyperlink>
      <w:r>
        <w:t xml:space="preserve">. </w:t>
      </w:r>
    </w:p>
    <w:p w:rsidR="009F4390" w:rsidRPr="00B14296" w:rsidRDefault="009F4390" w:rsidP="00B14296">
      <w:pPr>
        <w:jc w:val="left"/>
        <w:rPr>
          <w:rFonts w:cs="Times New Roman"/>
        </w:rPr>
      </w:pPr>
    </w:p>
    <w:p w:rsidR="009F4390" w:rsidRDefault="009F4390" w:rsidP="00B14296">
      <w:pPr>
        <w:jc w:val="left"/>
      </w:pPr>
      <w:r w:rsidRPr="00B14296">
        <w:t>Altec Videos. (2008)</w:t>
      </w:r>
      <w:r>
        <w:t>.</w:t>
      </w:r>
      <w:r w:rsidRPr="00B14296">
        <w:t xml:space="preserve"> </w:t>
      </w:r>
      <w:r w:rsidRPr="00DE19E1">
        <w:rPr>
          <w:i/>
          <w:iCs/>
        </w:rPr>
        <w:t>Rubistar Video Tutorial – Part 3</w:t>
      </w:r>
      <w:r w:rsidRPr="00B14296">
        <w:t xml:space="preserve">. Retrieved from </w:t>
      </w:r>
      <w:hyperlink r:id="rId34" w:history="1">
        <w:r w:rsidRPr="00E755AE">
          <w:rPr>
            <w:rStyle w:val="Hyperlink"/>
          </w:rPr>
          <w:t>http://www.youtube.com/watch?v=uZ9Ln5QMpfE&amp;feature=related</w:t>
        </w:r>
      </w:hyperlink>
      <w:r>
        <w:t xml:space="preserve">. </w:t>
      </w:r>
    </w:p>
    <w:p w:rsidR="009F4390" w:rsidRDefault="009F4390" w:rsidP="00B14296">
      <w:pPr>
        <w:jc w:val="left"/>
      </w:pPr>
    </w:p>
    <w:p w:rsidR="009F4390" w:rsidRDefault="009F4390" w:rsidP="00B14296">
      <w:pPr>
        <w:jc w:val="left"/>
      </w:pPr>
      <w:r w:rsidRPr="005C26BB">
        <w:t>ALTEC at University of Kansas</w:t>
      </w:r>
      <w:r>
        <w:t>.</w:t>
      </w:r>
      <w:r w:rsidRPr="005C26BB">
        <w:t xml:space="preserve"> (2008)</w:t>
      </w:r>
      <w:r>
        <w:t>.</w:t>
      </w:r>
      <w:r w:rsidRPr="005C26BB">
        <w:t xml:space="preserve"> </w:t>
      </w:r>
      <w:r w:rsidRPr="00DE19E1">
        <w:rPr>
          <w:i/>
          <w:iCs/>
        </w:rPr>
        <w:t>Rubistar Tutorial</w:t>
      </w:r>
      <w:r w:rsidRPr="005C26BB">
        <w:t xml:space="preserve">. Retrieved from </w:t>
      </w:r>
      <w:hyperlink r:id="rId35" w:history="1">
        <w:r w:rsidRPr="00E755AE">
          <w:rPr>
            <w:rStyle w:val="Hyperlink"/>
          </w:rPr>
          <w:t>http://rubistar.4teachers.org/index.php?screen=Tutorial&amp;module=Rubistar</w:t>
        </w:r>
      </w:hyperlink>
      <w:r>
        <w:t xml:space="preserve">. </w:t>
      </w:r>
    </w:p>
    <w:sectPr w:rsidR="009F4390" w:rsidSect="00AC6EC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50" w:rsidRDefault="00F12B50" w:rsidP="0008745E">
      <w:pPr>
        <w:rPr>
          <w:rFonts w:cs="Times New Roman"/>
        </w:rPr>
      </w:pPr>
      <w:r>
        <w:rPr>
          <w:rFonts w:cs="Times New Roman"/>
        </w:rPr>
        <w:separator/>
      </w:r>
    </w:p>
  </w:endnote>
  <w:endnote w:type="continuationSeparator" w:id="0">
    <w:p w:rsidR="00F12B50" w:rsidRDefault="00F12B5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90" w:rsidRDefault="00F4648D" w:rsidP="009F2FE7">
    <w:pPr>
      <w:pStyle w:val="Footer"/>
      <w:tabs>
        <w:tab w:val="clear" w:pos="4680"/>
      </w:tabs>
      <w:rPr>
        <w:rFonts w:cs="Times New Roman"/>
      </w:rPr>
    </w:pPr>
    <w:r>
      <w:fldChar w:fldCharType="begin"/>
    </w:r>
    <w:r>
      <w:instrText xml:space="preserve"> FILENAME   \* MERGEFORMAT </w:instrText>
    </w:r>
    <w:r>
      <w:fldChar w:fldCharType="separate"/>
    </w:r>
    <w:r w:rsidR="009F4390">
      <w:rPr>
        <w:noProof/>
      </w:rPr>
      <w:t>KD M02U04 Word Processor Tables to Create Rubrics</w:t>
    </w:r>
    <w:r>
      <w:rPr>
        <w:noProof/>
      </w:rPr>
      <w:fldChar w:fldCharType="end"/>
    </w:r>
    <w:r w:rsidR="009F4390">
      <w:rPr>
        <w:rFonts w:cs="Times New Roman"/>
      </w:rPr>
      <w:tab/>
    </w:r>
    <w:r w:rsidR="007D750B">
      <w:fldChar w:fldCharType="begin"/>
    </w:r>
    <w:r w:rsidR="007D750B">
      <w:instrText xml:space="preserve"> PAGE  \* Arabic  \* MERGEFORMAT </w:instrText>
    </w:r>
    <w:r w:rsidR="007D750B">
      <w:fldChar w:fldCharType="separate"/>
    </w:r>
    <w:r>
      <w:rPr>
        <w:noProof/>
      </w:rPr>
      <w:t>1</w:t>
    </w:r>
    <w:r w:rsidR="007D750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50" w:rsidRDefault="00F12B50" w:rsidP="0008745E">
      <w:pPr>
        <w:rPr>
          <w:rFonts w:cs="Times New Roman"/>
        </w:rPr>
      </w:pPr>
      <w:r>
        <w:rPr>
          <w:rFonts w:cs="Times New Roman"/>
        </w:rPr>
        <w:separator/>
      </w:r>
    </w:p>
  </w:footnote>
  <w:footnote w:type="continuationSeparator" w:id="0">
    <w:p w:rsidR="00F12B50" w:rsidRDefault="00F12B50" w:rsidP="0008745E">
      <w:pPr>
        <w:rPr>
          <w:rFonts w:cs="Times New Roman"/>
        </w:rPr>
      </w:pPr>
      <w:r>
        <w:rPr>
          <w:rFonts w:cs="Times New Roman"/>
        </w:rPr>
        <w:continuationSeparator/>
      </w:r>
    </w:p>
  </w:footnote>
  <w:footnote w:id="1">
    <w:p w:rsidR="009F4390" w:rsidRDefault="009F4390" w:rsidP="007A75A4">
      <w:pPr>
        <w:pStyle w:val="FootnoteText"/>
        <w:jc w:val="left"/>
        <w:rPr>
          <w:rFonts w:cs="Times New Roman"/>
        </w:rPr>
      </w:pPr>
      <w:r>
        <w:rPr>
          <w:rStyle w:val="FootnoteReference"/>
          <w:rFonts w:cs="Times New Roman"/>
        </w:rPr>
        <w:footnoteRef/>
      </w:r>
      <w:r>
        <w:t xml:space="preserve"> Microsoft Corporation</w:t>
      </w:r>
      <w:r w:rsidRPr="00F72E4E">
        <w:t xml:space="preserve">. (2011). </w:t>
      </w:r>
      <w:r w:rsidRPr="00A87545">
        <w:rPr>
          <w:i/>
          <w:iCs/>
        </w:rPr>
        <w:t>Tables I: Create and Format Basic Tables</w:t>
      </w:r>
      <w:r w:rsidRPr="00F72E4E">
        <w:t xml:space="preserve">. Retrieved from </w:t>
      </w:r>
      <w:hyperlink r:id="rId1" w:history="1">
        <w:r w:rsidRPr="00E755AE">
          <w:rPr>
            <w:rStyle w:val="Hyperlink"/>
          </w:rPr>
          <w:t>http://office.microsoft.com/en-us/training/tables-i-create-and-format-basic-tables-RZ001200716.aspx</w:t>
        </w:r>
      </w:hyperlink>
      <w:r>
        <w:t>.</w:t>
      </w:r>
    </w:p>
  </w:footnote>
  <w:footnote w:id="2">
    <w:p w:rsidR="009F4390" w:rsidRDefault="009F4390" w:rsidP="007A75A4">
      <w:pPr>
        <w:pStyle w:val="FootnoteText"/>
        <w:jc w:val="left"/>
        <w:rPr>
          <w:rFonts w:cs="Times New Roman"/>
        </w:rPr>
      </w:pPr>
      <w:r>
        <w:rPr>
          <w:rStyle w:val="FootnoteReference"/>
          <w:rFonts w:cs="Times New Roman"/>
        </w:rPr>
        <w:footnoteRef/>
      </w:r>
      <w:r>
        <w:t xml:space="preserve"> Microsoft Corporation</w:t>
      </w:r>
      <w:r w:rsidRPr="00F72E4E">
        <w:t xml:space="preserve">. (2011). </w:t>
      </w:r>
      <w:r w:rsidRPr="00A87545">
        <w:rPr>
          <w:i/>
          <w:iCs/>
        </w:rPr>
        <w:t>Tables II: Use Tables to Simplify Complex Page Layouts</w:t>
      </w:r>
      <w:r w:rsidRPr="00F72E4E">
        <w:t xml:space="preserve">. Retrieved from </w:t>
      </w:r>
      <w:hyperlink r:id="rId2" w:history="1">
        <w:r w:rsidRPr="00E755AE">
          <w:rPr>
            <w:rStyle w:val="Hyperlink"/>
          </w:rPr>
          <w:t>http://office.microsoft.com/en-us/training/tables-ii-use-tables-to-simplify-complex-page-layouts-RZ001230013.aspx</w:t>
        </w:r>
      </w:hyperlink>
      <w:r>
        <w:t>.</w:t>
      </w:r>
    </w:p>
  </w:footnote>
  <w:footnote w:id="3">
    <w:p w:rsidR="000B0EFD" w:rsidRPr="000B0EFD" w:rsidRDefault="000B0EFD" w:rsidP="000B0EFD">
      <w:pPr>
        <w:pStyle w:val="FootnoteText"/>
        <w:jc w:val="left"/>
        <w:rPr>
          <w:lang w:val="en-ZA"/>
        </w:rPr>
      </w:pPr>
      <w:r>
        <w:rPr>
          <w:rStyle w:val="FootnoteReference"/>
        </w:rPr>
        <w:footnoteRef/>
      </w:r>
      <w:r>
        <w:t xml:space="preserve"> </w:t>
      </w:r>
      <w:r w:rsidRPr="000B0EFD">
        <w:t>Barclay Barrios</w:t>
      </w:r>
      <w:r>
        <w:t xml:space="preserve">. (ND).  </w:t>
      </w:r>
      <w:r w:rsidRPr="000B0EFD">
        <w:rPr>
          <w:i/>
        </w:rPr>
        <w:t>Tutorial – Microsoft Office Word 2003: Tables</w:t>
      </w:r>
      <w:r>
        <w:t xml:space="preserve">. Retrieved from </w:t>
      </w:r>
      <w:hyperlink r:id="rId3" w:history="1">
        <w:r w:rsidRPr="00DF2477">
          <w:rPr>
            <w:rStyle w:val="Hyperlink"/>
          </w:rPr>
          <w:t>http://getit.rutgers.edu/tutorials/word_tables/media/word_tables.pdf</w:t>
        </w:r>
      </w:hyperlink>
      <w:r>
        <w:t xml:space="preserve"> </w:t>
      </w:r>
    </w:p>
  </w:footnote>
  <w:footnote w:id="4">
    <w:p w:rsidR="009F4390" w:rsidRDefault="009F4390" w:rsidP="007A75A4">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1</w:t>
      </w:r>
      <w:r>
        <w:rPr>
          <w:i/>
          <w:iCs/>
          <w:lang w:val="en-ZA"/>
        </w:rPr>
        <w:t xml:space="preserve">. </w:t>
      </w:r>
      <w:r>
        <w:rPr>
          <w:lang w:val="en-ZA"/>
        </w:rPr>
        <w:t xml:space="preserve">Retrieved from </w:t>
      </w:r>
      <w:hyperlink r:id="rId4" w:history="1">
        <w:r w:rsidRPr="00E755AE">
          <w:rPr>
            <w:rStyle w:val="Hyperlink"/>
            <w:lang w:val="en-ZA"/>
          </w:rPr>
          <w:t>http://www.youtube.com/watch?v=oZPAbflFwAg</w:t>
        </w:r>
      </w:hyperlink>
      <w:r>
        <w:t>.</w:t>
      </w:r>
      <w:r>
        <w:rPr>
          <w:lang w:val="en-ZA"/>
        </w:rPr>
        <w:t xml:space="preserve"> </w:t>
      </w:r>
    </w:p>
  </w:footnote>
  <w:footnote w:id="5">
    <w:p w:rsidR="009F4390" w:rsidRDefault="009F4390" w:rsidP="00B14296">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w:t>
      </w:r>
      <w:r>
        <w:rPr>
          <w:i/>
          <w:iCs/>
          <w:lang w:val="en-ZA"/>
        </w:rPr>
        <w:t xml:space="preserve">2. </w:t>
      </w:r>
      <w:r>
        <w:rPr>
          <w:lang w:val="en-ZA"/>
        </w:rPr>
        <w:t xml:space="preserve">Retrieved from </w:t>
      </w:r>
      <w:hyperlink r:id="rId5" w:history="1">
        <w:r w:rsidRPr="00E755AE">
          <w:rPr>
            <w:rStyle w:val="Hyperlink"/>
            <w:lang w:val="en-ZA"/>
          </w:rPr>
          <w:t>http://www.youtube.com/watch?v=k1ZzVDuh7o4&amp;feature=related</w:t>
        </w:r>
      </w:hyperlink>
      <w:r>
        <w:t>.</w:t>
      </w:r>
      <w:r>
        <w:rPr>
          <w:lang w:val="en-ZA"/>
        </w:rPr>
        <w:t xml:space="preserve"> </w:t>
      </w:r>
    </w:p>
  </w:footnote>
  <w:footnote w:id="6">
    <w:p w:rsidR="009F4390" w:rsidRDefault="009F4390" w:rsidP="00B14296">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w:t>
      </w:r>
      <w:r>
        <w:rPr>
          <w:i/>
          <w:iCs/>
          <w:lang w:val="en-ZA"/>
        </w:rPr>
        <w:t xml:space="preserve">3. </w:t>
      </w:r>
      <w:r>
        <w:rPr>
          <w:lang w:val="en-ZA"/>
        </w:rPr>
        <w:t xml:space="preserve">Retrieved from </w:t>
      </w:r>
      <w:hyperlink r:id="rId6" w:history="1">
        <w:r w:rsidRPr="00E755AE">
          <w:rPr>
            <w:rStyle w:val="Hyperlink"/>
            <w:lang w:val="en-ZA"/>
          </w:rPr>
          <w:t>http://www.youtube.com/watch?v=uZ9Ln5QMpfE&amp;feature=related</w:t>
        </w:r>
      </w:hyperlink>
      <w:r>
        <w:t>.</w:t>
      </w:r>
      <w:r>
        <w:rPr>
          <w:lang w:val="en-ZA"/>
        </w:rPr>
        <w:t xml:space="preserve"> </w:t>
      </w:r>
    </w:p>
  </w:footnote>
  <w:footnote w:id="7">
    <w:p w:rsidR="009F4390" w:rsidRDefault="009F4390" w:rsidP="005C26BB">
      <w:pPr>
        <w:pStyle w:val="FootnoteText"/>
        <w:jc w:val="left"/>
        <w:rPr>
          <w:rFonts w:cs="Times New Roman"/>
        </w:rPr>
      </w:pPr>
      <w:r>
        <w:rPr>
          <w:rStyle w:val="FootnoteReference"/>
          <w:rFonts w:cs="Times New Roman"/>
        </w:rPr>
        <w:footnoteRef/>
      </w:r>
      <w:r>
        <w:t xml:space="preserve"> </w:t>
      </w:r>
      <w:r w:rsidRPr="005C26BB">
        <w:t>ALTEC at University of Kansas</w:t>
      </w:r>
      <w:r>
        <w:t xml:space="preserve">. (2008). </w:t>
      </w:r>
      <w:r w:rsidRPr="005C26BB">
        <w:rPr>
          <w:i/>
          <w:iCs/>
        </w:rPr>
        <w:t>Rubistar</w:t>
      </w:r>
      <w:r>
        <w:t xml:space="preserve"> </w:t>
      </w:r>
      <w:r w:rsidRPr="005C26BB">
        <w:rPr>
          <w:i/>
          <w:iCs/>
        </w:rPr>
        <w:t>Tutorial</w:t>
      </w:r>
      <w:r>
        <w:t xml:space="preserve">. Retrieved from </w:t>
      </w:r>
      <w:hyperlink r:id="rId7" w:history="1">
        <w:r w:rsidRPr="00E755AE">
          <w:rPr>
            <w:rStyle w:val="Hyperlink"/>
          </w:rPr>
          <w:t>http://rubistar.4teachers.org/index.php?screen=Tutorial&amp;module=Rubistar</w:t>
        </w:r>
      </w:hyperlink>
      <w:r>
        <w:t xml:space="preserve">. </w:t>
      </w:r>
    </w:p>
  </w:footnote>
  <w:footnote w:id="8">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8" w:history="1">
        <w:r w:rsidRPr="00E755AE">
          <w:rPr>
            <w:rStyle w:val="Hyperlink"/>
          </w:rPr>
          <w:t>http://www.teachervision.fen.com/teaching-methods-and-management/rubrics/4521.html</w:t>
        </w:r>
      </w:hyperlink>
      <w:r>
        <w:t xml:space="preserve">. </w:t>
      </w:r>
    </w:p>
  </w:footnote>
  <w:footnote w:id="9">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9" w:history="1">
        <w:r w:rsidRPr="00E755AE">
          <w:rPr>
            <w:rStyle w:val="Hyperlink"/>
          </w:rPr>
          <w:t>http://www.teachervision.fen.com/teaching-methods-and-management/rubrics/4521.html</w:t>
        </w:r>
      </w:hyperlink>
      <w:r>
        <w:t>.</w:t>
      </w:r>
    </w:p>
  </w:footnote>
  <w:footnote w:id="10">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0" w:history="1">
        <w:r w:rsidRPr="00E755AE">
          <w:rPr>
            <w:rStyle w:val="Hyperlink"/>
          </w:rPr>
          <w:t>http://www.teachervision.fen.com/teaching-methods-and-management/rubrics/4521.html</w:t>
        </w:r>
      </w:hyperlink>
      <w:r>
        <w:t>.</w:t>
      </w:r>
    </w:p>
  </w:footnote>
  <w:footnote w:id="11">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1" w:history="1">
        <w:r w:rsidRPr="00E755AE">
          <w:rPr>
            <w:rStyle w:val="Hyperlink"/>
          </w:rPr>
          <w:t>http://www.teachervision.fen.com/teaching-methods-and-management/rubrics/4521.html</w:t>
        </w:r>
      </w:hyperlink>
      <w:r>
        <w:t>.</w:t>
      </w:r>
    </w:p>
  </w:footnote>
  <w:footnote w:id="12">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2" w:history="1">
        <w:r w:rsidRPr="00E755AE">
          <w:rPr>
            <w:rStyle w:val="Hyperlink"/>
          </w:rPr>
          <w:t>http://www.teachervision.fen.com/teaching-methods-and-management/rubrics/4521.html</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137"/>
    <w:multiLevelType w:val="hybridMultilevel"/>
    <w:tmpl w:val="6B422ABC"/>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
    <w:nsid w:val="1BE0256A"/>
    <w:multiLevelType w:val="hybridMultilevel"/>
    <w:tmpl w:val="1BF020CE"/>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219056E6"/>
    <w:multiLevelType w:val="hybridMultilevel"/>
    <w:tmpl w:val="BA18ADE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262D5143"/>
    <w:multiLevelType w:val="hybridMultilevel"/>
    <w:tmpl w:val="73AE6DF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
    <w:nsid w:val="3B9156FB"/>
    <w:multiLevelType w:val="hybridMultilevel"/>
    <w:tmpl w:val="4C0CC5B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
    <w:nsid w:val="3C51363B"/>
    <w:multiLevelType w:val="hybridMultilevel"/>
    <w:tmpl w:val="670EF6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C0A6E74"/>
    <w:multiLevelType w:val="hybridMultilevel"/>
    <w:tmpl w:val="5F409BD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4DF337B1"/>
    <w:multiLevelType w:val="hybridMultilevel"/>
    <w:tmpl w:val="DE225F7E"/>
    <w:lvl w:ilvl="0" w:tplc="1C090001">
      <w:start w:val="1"/>
      <w:numFmt w:val="bullet"/>
      <w:lvlText w:val=""/>
      <w:lvlJc w:val="left"/>
      <w:pPr>
        <w:ind w:left="360" w:hanging="360"/>
      </w:pPr>
      <w:rPr>
        <w:rFonts w:ascii="Symbol" w:hAnsi="Symbol" w:cs="Symbol" w:hint="default"/>
      </w:rPr>
    </w:lvl>
    <w:lvl w:ilvl="1" w:tplc="3AA06A84">
      <w:numFmt w:val="bullet"/>
      <w:lvlText w:val="-"/>
      <w:lvlJc w:val="left"/>
      <w:pPr>
        <w:ind w:left="1080" w:hanging="360"/>
      </w:pPr>
      <w:rPr>
        <w:rFonts w:ascii="Calibri" w:eastAsia="Times New Roman" w:hAnsi="Calibri"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ECB0F52"/>
    <w:multiLevelType w:val="hybridMultilevel"/>
    <w:tmpl w:val="17E04E7C"/>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nsid w:val="53F775A1"/>
    <w:multiLevelType w:val="hybridMultilevel"/>
    <w:tmpl w:val="CA34DB8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54103F1C"/>
    <w:multiLevelType w:val="hybridMultilevel"/>
    <w:tmpl w:val="92BCE29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1">
    <w:nsid w:val="64920F94"/>
    <w:multiLevelType w:val="hybridMultilevel"/>
    <w:tmpl w:val="0F082988"/>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709E29A3"/>
    <w:multiLevelType w:val="hybridMultilevel"/>
    <w:tmpl w:val="3C888DB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78873548"/>
    <w:multiLevelType w:val="hybridMultilevel"/>
    <w:tmpl w:val="A732CB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12"/>
  </w:num>
  <w:num w:numId="6">
    <w:abstractNumId w:val="7"/>
  </w:num>
  <w:num w:numId="7">
    <w:abstractNumId w:val="0"/>
  </w:num>
  <w:num w:numId="8">
    <w:abstractNumId w:val="13"/>
  </w:num>
  <w:num w:numId="9">
    <w:abstractNumId w:val="1"/>
  </w:num>
  <w:num w:numId="10">
    <w:abstractNumId w:val="11"/>
  </w:num>
  <w:num w:numId="11">
    <w:abstractNumId w:val="8"/>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084D"/>
    <w:rsid w:val="00004937"/>
    <w:rsid w:val="00020801"/>
    <w:rsid w:val="000244E2"/>
    <w:rsid w:val="00047C5D"/>
    <w:rsid w:val="0006151F"/>
    <w:rsid w:val="0006196F"/>
    <w:rsid w:val="0007640B"/>
    <w:rsid w:val="00085311"/>
    <w:rsid w:val="0008745E"/>
    <w:rsid w:val="000A40CA"/>
    <w:rsid w:val="000B0EFD"/>
    <w:rsid w:val="000B2F21"/>
    <w:rsid w:val="000D0442"/>
    <w:rsid w:val="000D2A10"/>
    <w:rsid w:val="000E2C4A"/>
    <w:rsid w:val="000E4800"/>
    <w:rsid w:val="000E62DA"/>
    <w:rsid w:val="000E6C85"/>
    <w:rsid w:val="000F4D52"/>
    <w:rsid w:val="00107FF2"/>
    <w:rsid w:val="00123D15"/>
    <w:rsid w:val="00132BCB"/>
    <w:rsid w:val="00133035"/>
    <w:rsid w:val="00137C81"/>
    <w:rsid w:val="00172523"/>
    <w:rsid w:val="001775B0"/>
    <w:rsid w:val="001A5704"/>
    <w:rsid w:val="001C13C4"/>
    <w:rsid w:val="001C5C44"/>
    <w:rsid w:val="001D0612"/>
    <w:rsid w:val="001E1DCE"/>
    <w:rsid w:val="001F3A73"/>
    <w:rsid w:val="0020259B"/>
    <w:rsid w:val="0020527E"/>
    <w:rsid w:val="00207AD8"/>
    <w:rsid w:val="00212914"/>
    <w:rsid w:val="0024489C"/>
    <w:rsid w:val="00251E9C"/>
    <w:rsid w:val="00256EB8"/>
    <w:rsid w:val="002609C7"/>
    <w:rsid w:val="00273454"/>
    <w:rsid w:val="002819DE"/>
    <w:rsid w:val="00290263"/>
    <w:rsid w:val="0029128F"/>
    <w:rsid w:val="00296E69"/>
    <w:rsid w:val="002B64FC"/>
    <w:rsid w:val="002B6A3E"/>
    <w:rsid w:val="002C0C34"/>
    <w:rsid w:val="002C678E"/>
    <w:rsid w:val="003136FE"/>
    <w:rsid w:val="00314DBA"/>
    <w:rsid w:val="00357164"/>
    <w:rsid w:val="0036124F"/>
    <w:rsid w:val="003637CA"/>
    <w:rsid w:val="0036565B"/>
    <w:rsid w:val="00366BAD"/>
    <w:rsid w:val="00380A4A"/>
    <w:rsid w:val="00384331"/>
    <w:rsid w:val="003900BA"/>
    <w:rsid w:val="00397ACF"/>
    <w:rsid w:val="003A16DF"/>
    <w:rsid w:val="003C05D8"/>
    <w:rsid w:val="003D0BCC"/>
    <w:rsid w:val="003D6F86"/>
    <w:rsid w:val="003D74D4"/>
    <w:rsid w:val="003E0909"/>
    <w:rsid w:val="0040079C"/>
    <w:rsid w:val="00401044"/>
    <w:rsid w:val="00401943"/>
    <w:rsid w:val="0043085B"/>
    <w:rsid w:val="00437B55"/>
    <w:rsid w:val="004566D5"/>
    <w:rsid w:val="0046088E"/>
    <w:rsid w:val="004823C2"/>
    <w:rsid w:val="00484D86"/>
    <w:rsid w:val="00486544"/>
    <w:rsid w:val="00491604"/>
    <w:rsid w:val="004A0CFC"/>
    <w:rsid w:val="004A4D4C"/>
    <w:rsid w:val="004A7029"/>
    <w:rsid w:val="004B1DE3"/>
    <w:rsid w:val="004B4626"/>
    <w:rsid w:val="004D690B"/>
    <w:rsid w:val="004E3FE3"/>
    <w:rsid w:val="004E55B6"/>
    <w:rsid w:val="00505EEA"/>
    <w:rsid w:val="00514B9E"/>
    <w:rsid w:val="00515332"/>
    <w:rsid w:val="00525227"/>
    <w:rsid w:val="00535CE6"/>
    <w:rsid w:val="00550AD2"/>
    <w:rsid w:val="005522E8"/>
    <w:rsid w:val="005547A3"/>
    <w:rsid w:val="005555C8"/>
    <w:rsid w:val="00557D4A"/>
    <w:rsid w:val="005874B0"/>
    <w:rsid w:val="00595E62"/>
    <w:rsid w:val="005B3BA0"/>
    <w:rsid w:val="005B4D0A"/>
    <w:rsid w:val="005C26BB"/>
    <w:rsid w:val="005C380A"/>
    <w:rsid w:val="005D0733"/>
    <w:rsid w:val="005E098F"/>
    <w:rsid w:val="0060279D"/>
    <w:rsid w:val="00610A29"/>
    <w:rsid w:val="00610F16"/>
    <w:rsid w:val="00616081"/>
    <w:rsid w:val="006166CD"/>
    <w:rsid w:val="00634089"/>
    <w:rsid w:val="00640AC8"/>
    <w:rsid w:val="006461FD"/>
    <w:rsid w:val="00660599"/>
    <w:rsid w:val="0067558C"/>
    <w:rsid w:val="00682F96"/>
    <w:rsid w:val="00684C91"/>
    <w:rsid w:val="00690098"/>
    <w:rsid w:val="0069200A"/>
    <w:rsid w:val="006A1387"/>
    <w:rsid w:val="006A4887"/>
    <w:rsid w:val="006C47C5"/>
    <w:rsid w:val="006E130F"/>
    <w:rsid w:val="00710533"/>
    <w:rsid w:val="0071130E"/>
    <w:rsid w:val="00715C17"/>
    <w:rsid w:val="0071630C"/>
    <w:rsid w:val="0072467E"/>
    <w:rsid w:val="00744F39"/>
    <w:rsid w:val="00761491"/>
    <w:rsid w:val="00775C8C"/>
    <w:rsid w:val="0079306A"/>
    <w:rsid w:val="00797E66"/>
    <w:rsid w:val="007A75A4"/>
    <w:rsid w:val="007B22D3"/>
    <w:rsid w:val="007B33D5"/>
    <w:rsid w:val="007B4210"/>
    <w:rsid w:val="007C2A41"/>
    <w:rsid w:val="007C37D5"/>
    <w:rsid w:val="007D164F"/>
    <w:rsid w:val="007D750B"/>
    <w:rsid w:val="007E0A9C"/>
    <w:rsid w:val="0080724C"/>
    <w:rsid w:val="00826A98"/>
    <w:rsid w:val="00842879"/>
    <w:rsid w:val="00842E7E"/>
    <w:rsid w:val="00844096"/>
    <w:rsid w:val="00855D88"/>
    <w:rsid w:val="00863446"/>
    <w:rsid w:val="00867A06"/>
    <w:rsid w:val="00872CB4"/>
    <w:rsid w:val="00881962"/>
    <w:rsid w:val="008832CA"/>
    <w:rsid w:val="008906B9"/>
    <w:rsid w:val="008B0554"/>
    <w:rsid w:val="008C6A31"/>
    <w:rsid w:val="008F5679"/>
    <w:rsid w:val="009041A4"/>
    <w:rsid w:val="00917F12"/>
    <w:rsid w:val="0092678D"/>
    <w:rsid w:val="009337DD"/>
    <w:rsid w:val="00936579"/>
    <w:rsid w:val="00943C9E"/>
    <w:rsid w:val="009474FF"/>
    <w:rsid w:val="00954CCF"/>
    <w:rsid w:val="0096715C"/>
    <w:rsid w:val="00970A35"/>
    <w:rsid w:val="009869FE"/>
    <w:rsid w:val="009A6117"/>
    <w:rsid w:val="009C641C"/>
    <w:rsid w:val="009C6B5C"/>
    <w:rsid w:val="009E38E1"/>
    <w:rsid w:val="009F1918"/>
    <w:rsid w:val="009F2FE7"/>
    <w:rsid w:val="009F4390"/>
    <w:rsid w:val="00A10D95"/>
    <w:rsid w:val="00A233F7"/>
    <w:rsid w:val="00A23F64"/>
    <w:rsid w:val="00A34C26"/>
    <w:rsid w:val="00A47F4E"/>
    <w:rsid w:val="00A528CB"/>
    <w:rsid w:val="00A63A8D"/>
    <w:rsid w:val="00A64E85"/>
    <w:rsid w:val="00A652B9"/>
    <w:rsid w:val="00A658B8"/>
    <w:rsid w:val="00A66920"/>
    <w:rsid w:val="00A72E32"/>
    <w:rsid w:val="00A80CE1"/>
    <w:rsid w:val="00A87545"/>
    <w:rsid w:val="00A937A1"/>
    <w:rsid w:val="00A945D9"/>
    <w:rsid w:val="00AA7A72"/>
    <w:rsid w:val="00AB2D88"/>
    <w:rsid w:val="00AB517B"/>
    <w:rsid w:val="00AB5A78"/>
    <w:rsid w:val="00AB5B0F"/>
    <w:rsid w:val="00AB673B"/>
    <w:rsid w:val="00AC6ECB"/>
    <w:rsid w:val="00AE6800"/>
    <w:rsid w:val="00AF53FC"/>
    <w:rsid w:val="00B069CB"/>
    <w:rsid w:val="00B11996"/>
    <w:rsid w:val="00B14296"/>
    <w:rsid w:val="00B20DEE"/>
    <w:rsid w:val="00B21C6D"/>
    <w:rsid w:val="00B260BF"/>
    <w:rsid w:val="00B26940"/>
    <w:rsid w:val="00B44E0D"/>
    <w:rsid w:val="00B56CBD"/>
    <w:rsid w:val="00B66CA1"/>
    <w:rsid w:val="00B706E3"/>
    <w:rsid w:val="00B825B3"/>
    <w:rsid w:val="00B837EF"/>
    <w:rsid w:val="00B96CC8"/>
    <w:rsid w:val="00BA4CC6"/>
    <w:rsid w:val="00BD0BA8"/>
    <w:rsid w:val="00C1138C"/>
    <w:rsid w:val="00C12023"/>
    <w:rsid w:val="00C17365"/>
    <w:rsid w:val="00C21776"/>
    <w:rsid w:val="00C2609F"/>
    <w:rsid w:val="00C60D1B"/>
    <w:rsid w:val="00C635A5"/>
    <w:rsid w:val="00C9382F"/>
    <w:rsid w:val="00C945C0"/>
    <w:rsid w:val="00C96D6E"/>
    <w:rsid w:val="00CA1AB1"/>
    <w:rsid w:val="00CC149C"/>
    <w:rsid w:val="00CC542E"/>
    <w:rsid w:val="00CD15E1"/>
    <w:rsid w:val="00CD5278"/>
    <w:rsid w:val="00CD6856"/>
    <w:rsid w:val="00CE61B2"/>
    <w:rsid w:val="00CE64BC"/>
    <w:rsid w:val="00D015FA"/>
    <w:rsid w:val="00D01844"/>
    <w:rsid w:val="00D056E5"/>
    <w:rsid w:val="00D223AA"/>
    <w:rsid w:val="00D42236"/>
    <w:rsid w:val="00D436E6"/>
    <w:rsid w:val="00D45298"/>
    <w:rsid w:val="00D45F06"/>
    <w:rsid w:val="00D46644"/>
    <w:rsid w:val="00D46AA9"/>
    <w:rsid w:val="00D47E94"/>
    <w:rsid w:val="00D50CAE"/>
    <w:rsid w:val="00D57A3D"/>
    <w:rsid w:val="00D609A9"/>
    <w:rsid w:val="00D613B7"/>
    <w:rsid w:val="00D62A6B"/>
    <w:rsid w:val="00D77672"/>
    <w:rsid w:val="00DB3314"/>
    <w:rsid w:val="00DB7E7B"/>
    <w:rsid w:val="00DD2C6F"/>
    <w:rsid w:val="00DE19E1"/>
    <w:rsid w:val="00E228A8"/>
    <w:rsid w:val="00E3251F"/>
    <w:rsid w:val="00E32966"/>
    <w:rsid w:val="00E52737"/>
    <w:rsid w:val="00E755AE"/>
    <w:rsid w:val="00E83A3D"/>
    <w:rsid w:val="00E856DB"/>
    <w:rsid w:val="00EA48A9"/>
    <w:rsid w:val="00EB0DCD"/>
    <w:rsid w:val="00EB3A8B"/>
    <w:rsid w:val="00EB5492"/>
    <w:rsid w:val="00EC2855"/>
    <w:rsid w:val="00ED522B"/>
    <w:rsid w:val="00ED57DD"/>
    <w:rsid w:val="00EE70E7"/>
    <w:rsid w:val="00F06601"/>
    <w:rsid w:val="00F12B50"/>
    <w:rsid w:val="00F13D62"/>
    <w:rsid w:val="00F153CC"/>
    <w:rsid w:val="00F2579F"/>
    <w:rsid w:val="00F27966"/>
    <w:rsid w:val="00F41C40"/>
    <w:rsid w:val="00F45220"/>
    <w:rsid w:val="00F4648D"/>
    <w:rsid w:val="00F50036"/>
    <w:rsid w:val="00F72E4E"/>
    <w:rsid w:val="00F87097"/>
    <w:rsid w:val="00FA2DB0"/>
    <w:rsid w:val="00FA44C0"/>
    <w:rsid w:val="00FC0D93"/>
    <w:rsid w:val="00FD7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character" w:customStyle="1" w:styleId="mw-headline">
    <w:name w:val="mw-headline"/>
    <w:basedOn w:val="DefaultParagraphFont"/>
    <w:uiPriority w:val="99"/>
    <w:rsid w:val="004B1DE3"/>
  </w:style>
  <w:style w:type="paragraph" w:styleId="Header">
    <w:name w:val="header"/>
    <w:basedOn w:val="Normal"/>
    <w:link w:val="HeaderChar"/>
    <w:uiPriority w:val="99"/>
    <w:locked/>
    <w:rsid w:val="007A75A4"/>
    <w:pPr>
      <w:tabs>
        <w:tab w:val="center" w:pos="4680"/>
        <w:tab w:val="right" w:pos="9360"/>
      </w:tabs>
    </w:pPr>
  </w:style>
  <w:style w:type="character" w:customStyle="1" w:styleId="HeaderChar">
    <w:name w:val="Header Char"/>
    <w:link w:val="Header"/>
    <w:uiPriority w:val="99"/>
    <w:locked/>
    <w:rsid w:val="007A75A4"/>
    <w:rPr>
      <w:rFonts w:eastAsia="Times New Roman"/>
      <w:color w:val="070707"/>
      <w:lang w:val="en-US" w:eastAsia="en-US"/>
    </w:rPr>
  </w:style>
  <w:style w:type="paragraph" w:styleId="Footer">
    <w:name w:val="footer"/>
    <w:basedOn w:val="Normal"/>
    <w:link w:val="FooterChar"/>
    <w:uiPriority w:val="99"/>
    <w:locked/>
    <w:rsid w:val="007A75A4"/>
    <w:pPr>
      <w:tabs>
        <w:tab w:val="center" w:pos="4680"/>
        <w:tab w:val="right" w:pos="9360"/>
      </w:tabs>
    </w:pPr>
  </w:style>
  <w:style w:type="character" w:customStyle="1" w:styleId="FooterChar">
    <w:name w:val="Footer Char"/>
    <w:link w:val="Footer"/>
    <w:uiPriority w:val="99"/>
    <w:locked/>
    <w:rsid w:val="007A75A4"/>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character" w:customStyle="1" w:styleId="mw-headline">
    <w:name w:val="mw-headline"/>
    <w:basedOn w:val="DefaultParagraphFont"/>
    <w:uiPriority w:val="99"/>
    <w:rsid w:val="004B1DE3"/>
  </w:style>
  <w:style w:type="paragraph" w:styleId="Header">
    <w:name w:val="header"/>
    <w:basedOn w:val="Normal"/>
    <w:link w:val="HeaderChar"/>
    <w:uiPriority w:val="99"/>
    <w:locked/>
    <w:rsid w:val="007A75A4"/>
    <w:pPr>
      <w:tabs>
        <w:tab w:val="center" w:pos="4680"/>
        <w:tab w:val="right" w:pos="9360"/>
      </w:tabs>
    </w:pPr>
  </w:style>
  <w:style w:type="character" w:customStyle="1" w:styleId="HeaderChar">
    <w:name w:val="Header Char"/>
    <w:link w:val="Header"/>
    <w:uiPriority w:val="99"/>
    <w:locked/>
    <w:rsid w:val="007A75A4"/>
    <w:rPr>
      <w:rFonts w:eastAsia="Times New Roman"/>
      <w:color w:val="070707"/>
      <w:lang w:val="en-US" w:eastAsia="en-US"/>
    </w:rPr>
  </w:style>
  <w:style w:type="paragraph" w:styleId="Footer">
    <w:name w:val="footer"/>
    <w:basedOn w:val="Normal"/>
    <w:link w:val="FooterChar"/>
    <w:uiPriority w:val="99"/>
    <w:locked/>
    <w:rsid w:val="007A75A4"/>
    <w:pPr>
      <w:tabs>
        <w:tab w:val="center" w:pos="4680"/>
        <w:tab w:val="right" w:pos="9360"/>
      </w:tabs>
    </w:pPr>
  </w:style>
  <w:style w:type="character" w:customStyle="1" w:styleId="FooterChar">
    <w:name w:val="Footer Char"/>
    <w:link w:val="Footer"/>
    <w:uiPriority w:val="99"/>
    <w:locked/>
    <w:rsid w:val="007A75A4"/>
    <w:rPr>
      <w:rFonts w:eastAsia="Times New Roman"/>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966">
      <w:marLeft w:val="0"/>
      <w:marRight w:val="0"/>
      <w:marTop w:val="0"/>
      <w:marBottom w:val="0"/>
      <w:divBdr>
        <w:top w:val="none" w:sz="0" w:space="0" w:color="auto"/>
        <w:left w:val="none" w:sz="0" w:space="0" w:color="auto"/>
        <w:bottom w:val="none" w:sz="0" w:space="0" w:color="auto"/>
        <w:right w:val="none" w:sz="0" w:space="0" w:color="auto"/>
      </w:divBdr>
      <w:divsChild>
        <w:div w:id="119961967">
          <w:marLeft w:val="120"/>
          <w:marRight w:val="0"/>
          <w:marTop w:val="150"/>
          <w:marBottom w:val="0"/>
          <w:divBdr>
            <w:top w:val="none" w:sz="0" w:space="0" w:color="auto"/>
            <w:left w:val="none" w:sz="0" w:space="0" w:color="auto"/>
            <w:bottom w:val="none" w:sz="0" w:space="0" w:color="auto"/>
            <w:right w:val="none" w:sz="0" w:space="0" w:color="auto"/>
          </w:divBdr>
          <w:divsChild>
            <w:div w:id="119961964">
              <w:marLeft w:val="0"/>
              <w:marRight w:val="0"/>
              <w:marTop w:val="0"/>
              <w:marBottom w:val="0"/>
              <w:divBdr>
                <w:top w:val="none" w:sz="0" w:space="0" w:color="auto"/>
                <w:left w:val="none" w:sz="0" w:space="0" w:color="auto"/>
                <w:bottom w:val="none" w:sz="0" w:space="0" w:color="auto"/>
                <w:right w:val="none" w:sz="0" w:space="0" w:color="auto"/>
              </w:divBdr>
              <w:divsChild>
                <w:div w:id="119961965">
                  <w:marLeft w:val="0"/>
                  <w:marRight w:val="0"/>
                  <w:marTop w:val="0"/>
                  <w:marBottom w:val="0"/>
                  <w:divBdr>
                    <w:top w:val="none" w:sz="0" w:space="0" w:color="auto"/>
                    <w:left w:val="none" w:sz="0" w:space="0" w:color="auto"/>
                    <w:bottom w:val="none" w:sz="0" w:space="0" w:color="auto"/>
                    <w:right w:val="none" w:sz="0" w:space="0" w:color="auto"/>
                  </w:divBdr>
                  <w:divsChild>
                    <w:div w:id="119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1968">
      <w:marLeft w:val="0"/>
      <w:marRight w:val="0"/>
      <w:marTop w:val="0"/>
      <w:marBottom w:val="0"/>
      <w:divBdr>
        <w:top w:val="none" w:sz="0" w:space="0" w:color="auto"/>
        <w:left w:val="none" w:sz="0" w:space="0" w:color="auto"/>
        <w:bottom w:val="none" w:sz="0" w:space="0" w:color="auto"/>
        <w:right w:val="none" w:sz="0" w:space="0" w:color="auto"/>
      </w:divBdr>
      <w:divsChild>
        <w:div w:id="119961975">
          <w:marLeft w:val="0"/>
          <w:marRight w:val="0"/>
          <w:marTop w:val="0"/>
          <w:marBottom w:val="0"/>
          <w:divBdr>
            <w:top w:val="none" w:sz="0" w:space="0" w:color="auto"/>
            <w:left w:val="none" w:sz="0" w:space="0" w:color="auto"/>
            <w:bottom w:val="none" w:sz="0" w:space="0" w:color="auto"/>
            <w:right w:val="none" w:sz="0" w:space="0" w:color="auto"/>
          </w:divBdr>
          <w:divsChild>
            <w:div w:id="11996198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9961972">
      <w:marLeft w:val="0"/>
      <w:marRight w:val="0"/>
      <w:marTop w:val="0"/>
      <w:marBottom w:val="0"/>
      <w:divBdr>
        <w:top w:val="none" w:sz="0" w:space="0" w:color="auto"/>
        <w:left w:val="none" w:sz="0" w:space="0" w:color="auto"/>
        <w:bottom w:val="none" w:sz="0" w:space="0" w:color="auto"/>
        <w:right w:val="none" w:sz="0" w:space="0" w:color="auto"/>
      </w:divBdr>
      <w:divsChild>
        <w:div w:id="119961994">
          <w:marLeft w:val="0"/>
          <w:marRight w:val="0"/>
          <w:marTop w:val="0"/>
          <w:marBottom w:val="0"/>
          <w:divBdr>
            <w:top w:val="none" w:sz="0" w:space="0" w:color="auto"/>
            <w:left w:val="none" w:sz="0" w:space="0" w:color="auto"/>
            <w:bottom w:val="none" w:sz="0" w:space="0" w:color="auto"/>
            <w:right w:val="none" w:sz="0" w:space="0" w:color="auto"/>
          </w:divBdr>
          <w:divsChild>
            <w:div w:id="119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1978">
      <w:marLeft w:val="0"/>
      <w:marRight w:val="0"/>
      <w:marTop w:val="0"/>
      <w:marBottom w:val="0"/>
      <w:divBdr>
        <w:top w:val="none" w:sz="0" w:space="0" w:color="auto"/>
        <w:left w:val="none" w:sz="0" w:space="0" w:color="auto"/>
        <w:bottom w:val="none" w:sz="0" w:space="0" w:color="auto"/>
        <w:right w:val="none" w:sz="0" w:space="0" w:color="auto"/>
      </w:divBdr>
      <w:divsChild>
        <w:div w:id="119961987">
          <w:marLeft w:val="0"/>
          <w:marRight w:val="0"/>
          <w:marTop w:val="0"/>
          <w:marBottom w:val="225"/>
          <w:divBdr>
            <w:top w:val="none" w:sz="0" w:space="0" w:color="auto"/>
            <w:left w:val="none" w:sz="0" w:space="0" w:color="auto"/>
            <w:bottom w:val="none" w:sz="0" w:space="0" w:color="auto"/>
            <w:right w:val="none" w:sz="0" w:space="0" w:color="auto"/>
          </w:divBdr>
          <w:divsChild>
            <w:div w:id="119961976">
              <w:marLeft w:val="0"/>
              <w:marRight w:val="0"/>
              <w:marTop w:val="0"/>
              <w:marBottom w:val="0"/>
              <w:divBdr>
                <w:top w:val="none" w:sz="0" w:space="0" w:color="auto"/>
                <w:left w:val="single" w:sz="6" w:space="0" w:color="ECF1F5"/>
                <w:bottom w:val="none" w:sz="0" w:space="0" w:color="auto"/>
                <w:right w:val="single" w:sz="6" w:space="0" w:color="ECF1F5"/>
              </w:divBdr>
              <w:divsChild>
                <w:div w:id="119961988">
                  <w:marLeft w:val="0"/>
                  <w:marRight w:val="0"/>
                  <w:marTop w:val="0"/>
                  <w:marBottom w:val="0"/>
                  <w:divBdr>
                    <w:top w:val="none" w:sz="0" w:space="0" w:color="auto"/>
                    <w:left w:val="none" w:sz="0" w:space="0" w:color="auto"/>
                    <w:bottom w:val="none" w:sz="0" w:space="0" w:color="auto"/>
                    <w:right w:val="none" w:sz="0" w:space="0" w:color="auto"/>
                  </w:divBdr>
                  <w:divsChild>
                    <w:div w:id="119961970">
                      <w:marLeft w:val="0"/>
                      <w:marRight w:val="0"/>
                      <w:marTop w:val="0"/>
                      <w:marBottom w:val="0"/>
                      <w:divBdr>
                        <w:top w:val="none" w:sz="0" w:space="0" w:color="auto"/>
                        <w:left w:val="none" w:sz="0" w:space="0" w:color="auto"/>
                        <w:bottom w:val="none" w:sz="0" w:space="0" w:color="auto"/>
                        <w:right w:val="none" w:sz="0" w:space="0" w:color="auto"/>
                      </w:divBdr>
                      <w:divsChild>
                        <w:div w:id="119961991">
                          <w:marLeft w:val="0"/>
                          <w:marRight w:val="0"/>
                          <w:marTop w:val="0"/>
                          <w:marBottom w:val="0"/>
                          <w:divBdr>
                            <w:top w:val="none" w:sz="0" w:space="0" w:color="auto"/>
                            <w:left w:val="none" w:sz="0" w:space="0" w:color="auto"/>
                            <w:bottom w:val="none" w:sz="0" w:space="0" w:color="auto"/>
                            <w:right w:val="none" w:sz="0" w:space="0" w:color="auto"/>
                          </w:divBdr>
                          <w:divsChild>
                            <w:div w:id="119961981">
                              <w:marLeft w:val="2970"/>
                              <w:marRight w:val="0"/>
                              <w:marTop w:val="0"/>
                              <w:marBottom w:val="0"/>
                              <w:divBdr>
                                <w:top w:val="none" w:sz="0" w:space="0" w:color="auto"/>
                                <w:left w:val="none" w:sz="0" w:space="0" w:color="auto"/>
                                <w:bottom w:val="none" w:sz="0" w:space="0" w:color="auto"/>
                                <w:right w:val="none" w:sz="0" w:space="0" w:color="auto"/>
                              </w:divBdr>
                              <w:divsChild>
                                <w:div w:id="1199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1982">
      <w:marLeft w:val="0"/>
      <w:marRight w:val="0"/>
      <w:marTop w:val="0"/>
      <w:marBottom w:val="0"/>
      <w:divBdr>
        <w:top w:val="none" w:sz="0" w:space="0" w:color="auto"/>
        <w:left w:val="none" w:sz="0" w:space="0" w:color="auto"/>
        <w:bottom w:val="none" w:sz="0" w:space="0" w:color="auto"/>
        <w:right w:val="none" w:sz="0" w:space="0" w:color="auto"/>
      </w:divBdr>
      <w:divsChild>
        <w:div w:id="119961974">
          <w:marLeft w:val="0"/>
          <w:marRight w:val="0"/>
          <w:marTop w:val="0"/>
          <w:marBottom w:val="225"/>
          <w:divBdr>
            <w:top w:val="none" w:sz="0" w:space="0" w:color="auto"/>
            <w:left w:val="none" w:sz="0" w:space="0" w:color="auto"/>
            <w:bottom w:val="none" w:sz="0" w:space="0" w:color="auto"/>
            <w:right w:val="none" w:sz="0" w:space="0" w:color="auto"/>
          </w:divBdr>
          <w:divsChild>
            <w:div w:id="119961969">
              <w:marLeft w:val="0"/>
              <w:marRight w:val="0"/>
              <w:marTop w:val="0"/>
              <w:marBottom w:val="0"/>
              <w:divBdr>
                <w:top w:val="none" w:sz="0" w:space="0" w:color="auto"/>
                <w:left w:val="single" w:sz="6" w:space="0" w:color="ECF1F5"/>
                <w:bottom w:val="none" w:sz="0" w:space="0" w:color="auto"/>
                <w:right w:val="single" w:sz="6" w:space="0" w:color="ECF1F5"/>
              </w:divBdr>
              <w:divsChild>
                <w:div w:id="119961979">
                  <w:marLeft w:val="0"/>
                  <w:marRight w:val="0"/>
                  <w:marTop w:val="0"/>
                  <w:marBottom w:val="0"/>
                  <w:divBdr>
                    <w:top w:val="none" w:sz="0" w:space="0" w:color="auto"/>
                    <w:left w:val="none" w:sz="0" w:space="0" w:color="auto"/>
                    <w:bottom w:val="none" w:sz="0" w:space="0" w:color="auto"/>
                    <w:right w:val="none" w:sz="0" w:space="0" w:color="auto"/>
                  </w:divBdr>
                  <w:divsChild>
                    <w:div w:id="119961971">
                      <w:marLeft w:val="0"/>
                      <w:marRight w:val="0"/>
                      <w:marTop w:val="0"/>
                      <w:marBottom w:val="0"/>
                      <w:divBdr>
                        <w:top w:val="none" w:sz="0" w:space="0" w:color="auto"/>
                        <w:left w:val="none" w:sz="0" w:space="0" w:color="auto"/>
                        <w:bottom w:val="none" w:sz="0" w:space="0" w:color="auto"/>
                        <w:right w:val="none" w:sz="0" w:space="0" w:color="auto"/>
                      </w:divBdr>
                      <w:divsChild>
                        <w:div w:id="119961993">
                          <w:marLeft w:val="0"/>
                          <w:marRight w:val="0"/>
                          <w:marTop w:val="0"/>
                          <w:marBottom w:val="0"/>
                          <w:divBdr>
                            <w:top w:val="none" w:sz="0" w:space="0" w:color="auto"/>
                            <w:left w:val="none" w:sz="0" w:space="0" w:color="auto"/>
                            <w:bottom w:val="none" w:sz="0" w:space="0" w:color="auto"/>
                            <w:right w:val="none" w:sz="0" w:space="0" w:color="auto"/>
                          </w:divBdr>
                          <w:divsChild>
                            <w:div w:id="119961992">
                              <w:marLeft w:val="2970"/>
                              <w:marRight w:val="0"/>
                              <w:marTop w:val="0"/>
                              <w:marBottom w:val="0"/>
                              <w:divBdr>
                                <w:top w:val="none" w:sz="0" w:space="0" w:color="auto"/>
                                <w:left w:val="none" w:sz="0" w:space="0" w:color="auto"/>
                                <w:bottom w:val="none" w:sz="0" w:space="0" w:color="auto"/>
                                <w:right w:val="none" w:sz="0" w:space="0" w:color="auto"/>
                              </w:divBdr>
                              <w:divsChild>
                                <w:div w:id="1199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1986">
      <w:marLeft w:val="0"/>
      <w:marRight w:val="0"/>
      <w:marTop w:val="0"/>
      <w:marBottom w:val="0"/>
      <w:divBdr>
        <w:top w:val="none" w:sz="0" w:space="0" w:color="auto"/>
        <w:left w:val="none" w:sz="0" w:space="0" w:color="auto"/>
        <w:bottom w:val="none" w:sz="0" w:space="0" w:color="auto"/>
        <w:right w:val="none" w:sz="0" w:space="0" w:color="auto"/>
      </w:divBdr>
    </w:div>
    <w:div w:id="119961990">
      <w:marLeft w:val="0"/>
      <w:marRight w:val="0"/>
      <w:marTop w:val="0"/>
      <w:marBottom w:val="0"/>
      <w:divBdr>
        <w:top w:val="single" w:sz="24" w:space="0" w:color="6EB800"/>
        <w:left w:val="none" w:sz="0" w:space="0" w:color="auto"/>
        <w:bottom w:val="none" w:sz="0" w:space="0" w:color="auto"/>
        <w:right w:val="none" w:sz="0" w:space="0" w:color="auto"/>
      </w:divBdr>
      <w:divsChild>
        <w:div w:id="119961984">
          <w:marLeft w:val="0"/>
          <w:marRight w:val="0"/>
          <w:marTop w:val="0"/>
          <w:marBottom w:val="0"/>
          <w:divBdr>
            <w:top w:val="none" w:sz="0" w:space="0" w:color="auto"/>
            <w:left w:val="none" w:sz="0" w:space="0" w:color="auto"/>
            <w:bottom w:val="none" w:sz="0" w:space="0" w:color="auto"/>
            <w:right w:val="none" w:sz="0" w:space="0" w:color="auto"/>
          </w:divBdr>
          <w:divsChild>
            <w:div w:id="119961977">
              <w:marLeft w:val="0"/>
              <w:marRight w:val="0"/>
              <w:marTop w:val="0"/>
              <w:marBottom w:val="0"/>
              <w:divBdr>
                <w:top w:val="none" w:sz="0" w:space="0" w:color="auto"/>
                <w:left w:val="none" w:sz="0" w:space="0" w:color="auto"/>
                <w:bottom w:val="none" w:sz="0" w:space="0" w:color="auto"/>
                <w:right w:val="none" w:sz="0" w:space="0" w:color="auto"/>
              </w:divBdr>
              <w:divsChild>
                <w:div w:id="1199619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9961995">
      <w:marLeft w:val="0"/>
      <w:marRight w:val="0"/>
      <w:marTop w:val="0"/>
      <w:marBottom w:val="0"/>
      <w:divBdr>
        <w:top w:val="none" w:sz="0" w:space="0" w:color="auto"/>
        <w:left w:val="none" w:sz="0" w:space="0" w:color="auto"/>
        <w:bottom w:val="none" w:sz="0" w:space="0" w:color="auto"/>
        <w:right w:val="none" w:sz="0" w:space="0" w:color="auto"/>
      </w:divBdr>
      <w:divsChild>
        <w:div w:id="119961998">
          <w:marLeft w:val="0"/>
          <w:marRight w:val="0"/>
          <w:marTop w:val="0"/>
          <w:marBottom w:val="0"/>
          <w:divBdr>
            <w:top w:val="none" w:sz="0" w:space="0" w:color="auto"/>
            <w:left w:val="none" w:sz="0" w:space="0" w:color="auto"/>
            <w:bottom w:val="none" w:sz="0" w:space="0" w:color="auto"/>
            <w:right w:val="none" w:sz="0" w:space="0" w:color="auto"/>
          </w:divBdr>
          <w:divsChild>
            <w:div w:id="119962000">
              <w:marLeft w:val="0"/>
              <w:marRight w:val="0"/>
              <w:marTop w:val="0"/>
              <w:marBottom w:val="0"/>
              <w:divBdr>
                <w:top w:val="none" w:sz="0" w:space="0" w:color="auto"/>
                <w:left w:val="none" w:sz="0" w:space="0" w:color="auto"/>
                <w:bottom w:val="none" w:sz="0" w:space="0" w:color="auto"/>
                <w:right w:val="none" w:sz="0" w:space="0" w:color="auto"/>
              </w:divBdr>
              <w:divsChild>
                <w:div w:id="119962003">
                  <w:marLeft w:val="0"/>
                  <w:marRight w:val="0"/>
                  <w:marTop w:val="0"/>
                  <w:marBottom w:val="0"/>
                  <w:divBdr>
                    <w:top w:val="none" w:sz="0" w:space="0" w:color="auto"/>
                    <w:left w:val="none" w:sz="0" w:space="0" w:color="auto"/>
                    <w:bottom w:val="none" w:sz="0" w:space="0" w:color="auto"/>
                    <w:right w:val="none" w:sz="0" w:space="0" w:color="auto"/>
                  </w:divBdr>
                  <w:divsChild>
                    <w:div w:id="119962001">
                      <w:marLeft w:val="0"/>
                      <w:marRight w:val="0"/>
                      <w:marTop w:val="0"/>
                      <w:marBottom w:val="0"/>
                      <w:divBdr>
                        <w:top w:val="none" w:sz="0" w:space="0" w:color="auto"/>
                        <w:left w:val="none" w:sz="0" w:space="0" w:color="auto"/>
                        <w:bottom w:val="none" w:sz="0" w:space="0" w:color="auto"/>
                        <w:right w:val="none" w:sz="0" w:space="0" w:color="auto"/>
                      </w:divBdr>
                      <w:divsChild>
                        <w:div w:id="119961997">
                          <w:marLeft w:val="225"/>
                          <w:marRight w:val="225"/>
                          <w:marTop w:val="0"/>
                          <w:marBottom w:val="30"/>
                          <w:divBdr>
                            <w:top w:val="none" w:sz="0" w:space="0" w:color="auto"/>
                            <w:left w:val="none" w:sz="0" w:space="0" w:color="auto"/>
                            <w:bottom w:val="none" w:sz="0" w:space="0" w:color="auto"/>
                            <w:right w:val="none" w:sz="0" w:space="0" w:color="auto"/>
                          </w:divBdr>
                          <w:divsChild>
                            <w:div w:id="119962002">
                              <w:marLeft w:val="0"/>
                              <w:marRight w:val="0"/>
                              <w:marTop w:val="0"/>
                              <w:marBottom w:val="0"/>
                              <w:divBdr>
                                <w:top w:val="none" w:sz="0" w:space="0" w:color="auto"/>
                                <w:left w:val="none" w:sz="0" w:space="0" w:color="auto"/>
                                <w:bottom w:val="none" w:sz="0" w:space="0" w:color="auto"/>
                                <w:right w:val="none" w:sz="0" w:space="0" w:color="auto"/>
                              </w:divBdr>
                              <w:divsChild>
                                <w:div w:id="1199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fice.microsoft.com/en-us/training/tables-ii-use-tables-to-simplify-complex-page-layouts-RZ001230013.aspx" TargetMode="External"/><Relationship Id="rId18" Type="http://schemas.openxmlformats.org/officeDocument/2006/relationships/image" Target="media/image4.png"/><Relationship Id="rId26" Type="http://schemas.openxmlformats.org/officeDocument/2006/relationships/hyperlink" Target="http://www.teachervision.fen.com/teaching-methods-and-management/rubrics/4586.html" TargetMode="External"/><Relationship Id="rId3" Type="http://schemas.openxmlformats.org/officeDocument/2006/relationships/styles" Target="styles.xml"/><Relationship Id="rId21" Type="http://schemas.openxmlformats.org/officeDocument/2006/relationships/hyperlink" Target="http://rubistar.4teachers.org/index.php?screen=Tutorial&amp;module=Rubistar" TargetMode="External"/><Relationship Id="rId34" Type="http://schemas.openxmlformats.org/officeDocument/2006/relationships/hyperlink" Target="http://www.youtube.com/watch?v=uZ9Ln5QMpfE&amp;feature=related" TargetMode="External"/><Relationship Id="rId7" Type="http://schemas.openxmlformats.org/officeDocument/2006/relationships/footnotes" Target="footnotes.xml"/><Relationship Id="rId12" Type="http://schemas.openxmlformats.org/officeDocument/2006/relationships/hyperlink" Target="http://office.microsoft.com/en-us/training/tables-i-create-and-format-basic-tables-RZ001200716.aspx" TargetMode="External"/><Relationship Id="rId17" Type="http://schemas.openxmlformats.org/officeDocument/2006/relationships/hyperlink" Target="http://www.youtube.com/watch?v=uZ9Ln5QMpfE&amp;feature=related" TargetMode="External"/><Relationship Id="rId25" Type="http://schemas.openxmlformats.org/officeDocument/2006/relationships/hyperlink" Target="http://www.teachervision.fen.com/teaching-methods-and-management/rubrics/4525.html" TargetMode="External"/><Relationship Id="rId33" Type="http://schemas.openxmlformats.org/officeDocument/2006/relationships/hyperlink" Target="http://www.youtube.com/watch?v=k1ZzVDuh7o4&amp;feature=relat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k1ZzVDuh7o4&amp;feature=related" TargetMode="External"/><Relationship Id="rId20" Type="http://schemas.openxmlformats.org/officeDocument/2006/relationships/hyperlink" Target="http://rubistar.4teachers.org" TargetMode="External"/><Relationship Id="rId29" Type="http://schemas.openxmlformats.org/officeDocument/2006/relationships/hyperlink" Target="http://office.microsoft.com/en-us/training/tables-i-create-and-format-basic-tables-RZ001200716.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teachervision.fen.com/teaching-methods-and-management/rubrics/4524.html" TargetMode="External"/><Relationship Id="rId32" Type="http://schemas.openxmlformats.org/officeDocument/2006/relationships/hyperlink" Target="http://www.youtube.com/watch?v=oZPAbflFwA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tube.com/watch?v=oZPAbflFwAg" TargetMode="External"/><Relationship Id="rId23" Type="http://schemas.openxmlformats.org/officeDocument/2006/relationships/hyperlink" Target="http://www.teachervision.fen.com/teaching-methods-and-management/rubrics/4523.html" TargetMode="External"/><Relationship Id="rId28" Type="http://schemas.openxmlformats.org/officeDocument/2006/relationships/hyperlink" Target="http://www.teachervision.fen.com/teaching-methods-and-management/rubrics/4521.html"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5.gif"/><Relationship Id="rId31" Type="http://schemas.openxmlformats.org/officeDocument/2006/relationships/hyperlink" Target="http://getit.rutgers.edu/tutorials/word_tables/media/word_tabl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2/U4/Word_Tables.pdf" TargetMode="External"/><Relationship Id="rId22" Type="http://schemas.openxmlformats.org/officeDocument/2006/relationships/hyperlink" Target="http://www.teachervision.fen.com/teaching-methods-and-management/rubrics/4522.html" TargetMode="External"/><Relationship Id="rId27" Type="http://schemas.openxmlformats.org/officeDocument/2006/relationships/image" Target="media/image6.png"/><Relationship Id="rId30" Type="http://schemas.openxmlformats.org/officeDocument/2006/relationships/hyperlink" Target="http://office.microsoft.com/en-us/training/tables-ii-use-tables-to-simplify-complex-page-layouts-RZ001230013.aspx" TargetMode="External"/><Relationship Id="rId35" Type="http://schemas.openxmlformats.org/officeDocument/2006/relationships/hyperlink" Target="http://rubistar.4teachers.org/index.php?screen=Tutorial&amp;module=Rubist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eachervision.fen.com/teaching-methods-and-management/rubrics/4521.html" TargetMode="External"/><Relationship Id="rId3" Type="http://schemas.openxmlformats.org/officeDocument/2006/relationships/hyperlink" Target="http://getit.rutgers.edu/tutorials/word_tables/media/word_tables.pdf" TargetMode="External"/><Relationship Id="rId7" Type="http://schemas.openxmlformats.org/officeDocument/2006/relationships/hyperlink" Target="http://rubistar.4teachers.org/index.php?screen=Tutorial&amp;module=Rubistar" TargetMode="External"/><Relationship Id="rId12" Type="http://schemas.openxmlformats.org/officeDocument/2006/relationships/hyperlink" Target="http://www.teachervision.fen.com/teaching-methods-and-management/rubrics/4521.html" TargetMode="External"/><Relationship Id="rId2" Type="http://schemas.openxmlformats.org/officeDocument/2006/relationships/hyperlink" Target="http://office.microsoft.com/en-us/training/tables-ii-use-tables-to-simplify-complex-page-layouts-RZ001230013.aspx" TargetMode="External"/><Relationship Id="rId1" Type="http://schemas.openxmlformats.org/officeDocument/2006/relationships/hyperlink" Target="http://office.microsoft.com/en-us/training/tables-i-create-and-format-basic-tables-RZ001200716.aspx" TargetMode="External"/><Relationship Id="rId6" Type="http://schemas.openxmlformats.org/officeDocument/2006/relationships/hyperlink" Target="http://www.youtube.com/watch?v=uZ9Ln5QMpfE&amp;feature=related" TargetMode="External"/><Relationship Id="rId11" Type="http://schemas.openxmlformats.org/officeDocument/2006/relationships/hyperlink" Target="http://www.teachervision.fen.com/teaching-methods-and-management/rubrics/4521.html" TargetMode="External"/><Relationship Id="rId5" Type="http://schemas.openxmlformats.org/officeDocument/2006/relationships/hyperlink" Target="http://www.youtube.com/watch?v=k1ZzVDuh7o4&amp;feature=related" TargetMode="External"/><Relationship Id="rId10" Type="http://schemas.openxmlformats.org/officeDocument/2006/relationships/hyperlink" Target="http://www.teachervision.fen.com/teaching-methods-and-management/rubrics/4521.html" TargetMode="External"/><Relationship Id="rId4" Type="http://schemas.openxmlformats.org/officeDocument/2006/relationships/hyperlink" Target="http://www.youtube.com/watch?v=oZPAbflFwAg" TargetMode="External"/><Relationship Id="rId9" Type="http://schemas.openxmlformats.org/officeDocument/2006/relationships/hyperlink" Target="http://www.teachervision.fen.com/teaching-methods-and-management/rubrics/4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FC69-B09B-4897-ADC1-54BBB6D7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creator>Andrew Moore</dc:creator>
  <cp:lastModifiedBy>Andrew Moore</cp:lastModifiedBy>
  <cp:revision>2</cp:revision>
  <dcterms:created xsi:type="dcterms:W3CDTF">2012-05-09T16:22:00Z</dcterms:created>
  <dcterms:modified xsi:type="dcterms:W3CDTF">2012-05-09T16:22:00Z</dcterms:modified>
</cp:coreProperties>
</file>